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AFB" w:rsidRDefault="00137DE5">
      <w:pPr>
        <w:jc w:val="center"/>
        <w:rPr>
          <w:b/>
          <w:bCs/>
          <w:sz w:val="24"/>
          <w:szCs w:val="24"/>
        </w:rPr>
      </w:pPr>
      <w:r w:rsidRPr="00603E9B">
        <w:rPr>
          <w:b/>
          <w:bCs/>
          <w:sz w:val="24"/>
          <w:szCs w:val="24"/>
        </w:rPr>
        <w:t xml:space="preserve">CHILD &amp; FAMILY DEVELOPMENT </w:t>
      </w:r>
      <w:r w:rsidR="00657311">
        <w:rPr>
          <w:b/>
          <w:bCs/>
          <w:sz w:val="24"/>
          <w:szCs w:val="24"/>
        </w:rPr>
        <w:t>PROGRAMS</w:t>
      </w:r>
    </w:p>
    <w:p w:rsidR="00591D38" w:rsidRPr="00603E9B" w:rsidRDefault="00591D38">
      <w:pPr>
        <w:jc w:val="center"/>
        <w:rPr>
          <w:sz w:val="24"/>
          <w:szCs w:val="24"/>
        </w:rPr>
      </w:pPr>
      <w:proofErr w:type="gramStart"/>
      <w:r>
        <w:rPr>
          <w:b/>
          <w:bCs/>
          <w:sz w:val="24"/>
          <w:szCs w:val="24"/>
        </w:rPr>
        <w:t>of</w:t>
      </w:r>
      <w:proofErr w:type="gramEnd"/>
      <w:r>
        <w:rPr>
          <w:b/>
          <w:bCs/>
          <w:sz w:val="24"/>
          <w:szCs w:val="24"/>
        </w:rPr>
        <w:t xml:space="preserve"> Community Action Team</w:t>
      </w:r>
    </w:p>
    <w:p w:rsidR="00BD4AFB" w:rsidRPr="00603E9B" w:rsidRDefault="00866DBF">
      <w:pPr>
        <w:jc w:val="center"/>
        <w:rPr>
          <w:sz w:val="24"/>
          <w:szCs w:val="24"/>
        </w:rPr>
      </w:pPr>
      <w:r>
        <w:rPr>
          <w:sz w:val="24"/>
          <w:szCs w:val="24"/>
        </w:rPr>
        <w:t xml:space="preserve">Reciprocal Relationship - </w:t>
      </w:r>
      <w:r w:rsidR="00BD4AFB" w:rsidRPr="00603E9B">
        <w:rPr>
          <w:sz w:val="24"/>
          <w:szCs w:val="24"/>
        </w:rPr>
        <w:t xml:space="preserve">Family Partnership </w:t>
      </w:r>
      <w:r w:rsidR="006E1DC9" w:rsidRPr="00603E9B">
        <w:rPr>
          <w:sz w:val="24"/>
          <w:szCs w:val="24"/>
        </w:rPr>
        <w:t xml:space="preserve">Process </w:t>
      </w:r>
    </w:p>
    <w:p w:rsidR="00BD4AFB" w:rsidRPr="00603E9B" w:rsidRDefault="00BD4AFB">
      <w:pPr>
        <w:rPr>
          <w:sz w:val="24"/>
          <w:szCs w:val="24"/>
        </w:rPr>
      </w:pPr>
    </w:p>
    <w:p w:rsidR="00BD4AFB" w:rsidRPr="00603E9B" w:rsidRDefault="00BD4AFB">
      <w:pPr>
        <w:rPr>
          <w:sz w:val="24"/>
          <w:szCs w:val="24"/>
        </w:rPr>
      </w:pPr>
    </w:p>
    <w:p w:rsidR="0057634F" w:rsidRDefault="0057634F" w:rsidP="005F7310">
      <w:pPr>
        <w:tabs>
          <w:tab w:val="left" w:pos="720"/>
        </w:tabs>
        <w:rPr>
          <w:sz w:val="24"/>
          <w:szCs w:val="24"/>
        </w:rPr>
      </w:pPr>
      <w:r w:rsidRPr="00603E9B">
        <w:rPr>
          <w:sz w:val="24"/>
          <w:szCs w:val="24"/>
        </w:rPr>
        <w:t>Community Action Team’s Child and Family Development Programs</w:t>
      </w:r>
      <w:r w:rsidR="00BD17F2" w:rsidRPr="00603E9B">
        <w:rPr>
          <w:sz w:val="24"/>
          <w:szCs w:val="24"/>
        </w:rPr>
        <w:t xml:space="preserve"> (CFDP)</w:t>
      </w:r>
      <w:r w:rsidRPr="00603E9B">
        <w:rPr>
          <w:sz w:val="24"/>
          <w:szCs w:val="24"/>
        </w:rPr>
        <w:t xml:space="preserve"> are designed to </w:t>
      </w:r>
      <w:r w:rsidR="0063657F" w:rsidRPr="00603E9B">
        <w:rPr>
          <w:sz w:val="24"/>
          <w:szCs w:val="24"/>
        </w:rPr>
        <w:t>provide</w:t>
      </w:r>
      <w:r w:rsidRPr="00603E9B">
        <w:rPr>
          <w:sz w:val="24"/>
          <w:szCs w:val="24"/>
        </w:rPr>
        <w:t xml:space="preserve"> enrolled families opportunit</w:t>
      </w:r>
      <w:r w:rsidR="0063657F" w:rsidRPr="00603E9B">
        <w:rPr>
          <w:sz w:val="24"/>
          <w:szCs w:val="24"/>
        </w:rPr>
        <w:t>ies</w:t>
      </w:r>
      <w:r w:rsidRPr="00603E9B">
        <w:rPr>
          <w:sz w:val="24"/>
          <w:szCs w:val="24"/>
        </w:rPr>
        <w:t xml:space="preserve"> to establish a positive working relationship</w:t>
      </w:r>
      <w:r w:rsidR="005F7310" w:rsidRPr="00603E9B">
        <w:rPr>
          <w:sz w:val="24"/>
          <w:szCs w:val="24"/>
        </w:rPr>
        <w:t xml:space="preserve"> </w:t>
      </w:r>
      <w:r w:rsidRPr="00603E9B">
        <w:rPr>
          <w:sz w:val="24"/>
          <w:szCs w:val="24"/>
        </w:rPr>
        <w:t>between themselves,</w:t>
      </w:r>
      <w:r w:rsidR="00BD17F2" w:rsidRPr="00603E9B">
        <w:rPr>
          <w:sz w:val="24"/>
          <w:szCs w:val="24"/>
        </w:rPr>
        <w:t xml:space="preserve"> their </w:t>
      </w:r>
      <w:r w:rsidRPr="00603E9B">
        <w:rPr>
          <w:sz w:val="24"/>
          <w:szCs w:val="24"/>
        </w:rPr>
        <w:t>CFDP staff, and their community</w:t>
      </w:r>
      <w:r w:rsidR="00BD17F2" w:rsidRPr="00603E9B">
        <w:rPr>
          <w:sz w:val="24"/>
          <w:szCs w:val="24"/>
        </w:rPr>
        <w:t>.  Within the process of building this partner</w:t>
      </w:r>
      <w:r w:rsidR="009018AA" w:rsidRPr="00603E9B">
        <w:rPr>
          <w:sz w:val="24"/>
          <w:szCs w:val="24"/>
        </w:rPr>
        <w:t>ship, families are assisted in</w:t>
      </w:r>
      <w:r w:rsidR="00BD17F2" w:rsidRPr="00603E9B">
        <w:rPr>
          <w:sz w:val="24"/>
          <w:szCs w:val="24"/>
        </w:rPr>
        <w:t xml:space="preserve"> identify</w:t>
      </w:r>
      <w:r w:rsidR="009018AA" w:rsidRPr="00603E9B">
        <w:rPr>
          <w:sz w:val="24"/>
          <w:szCs w:val="24"/>
        </w:rPr>
        <w:t>ing</w:t>
      </w:r>
      <w:r w:rsidR="00BD17F2" w:rsidRPr="00603E9B">
        <w:rPr>
          <w:sz w:val="24"/>
          <w:szCs w:val="24"/>
        </w:rPr>
        <w:t xml:space="preserve"> their</w:t>
      </w:r>
      <w:r w:rsidR="009018AA" w:rsidRPr="00603E9B">
        <w:rPr>
          <w:sz w:val="24"/>
          <w:szCs w:val="24"/>
        </w:rPr>
        <w:t xml:space="preserve"> strengths</w:t>
      </w:r>
      <w:r w:rsidR="00A0206B">
        <w:rPr>
          <w:sz w:val="24"/>
          <w:szCs w:val="24"/>
        </w:rPr>
        <w:t>,</w:t>
      </w:r>
      <w:r w:rsidR="009018AA" w:rsidRPr="00603E9B">
        <w:rPr>
          <w:sz w:val="24"/>
          <w:szCs w:val="24"/>
        </w:rPr>
        <w:t xml:space="preserve"> interests</w:t>
      </w:r>
      <w:r w:rsidR="00A0206B">
        <w:rPr>
          <w:sz w:val="24"/>
          <w:szCs w:val="24"/>
        </w:rPr>
        <w:t xml:space="preserve"> and needs.</w:t>
      </w:r>
      <w:r w:rsidR="009018AA" w:rsidRPr="00603E9B">
        <w:rPr>
          <w:sz w:val="24"/>
          <w:szCs w:val="24"/>
        </w:rPr>
        <w:t xml:space="preserve"> The</w:t>
      </w:r>
      <w:r w:rsidR="00BD17F2" w:rsidRPr="00603E9B">
        <w:rPr>
          <w:sz w:val="24"/>
          <w:szCs w:val="24"/>
        </w:rPr>
        <w:t xml:space="preserve"> information families provide</w:t>
      </w:r>
      <w:r w:rsidR="00E475D9">
        <w:rPr>
          <w:sz w:val="24"/>
          <w:szCs w:val="24"/>
        </w:rPr>
        <w:t xml:space="preserve"> </w:t>
      </w:r>
      <w:r w:rsidR="0065071B">
        <w:rPr>
          <w:sz w:val="24"/>
          <w:szCs w:val="24"/>
        </w:rPr>
        <w:t>on</w:t>
      </w:r>
      <w:r w:rsidR="00E475D9">
        <w:rPr>
          <w:sz w:val="24"/>
          <w:szCs w:val="24"/>
        </w:rPr>
        <w:t xml:space="preserve"> the </w:t>
      </w:r>
      <w:r w:rsidR="001432DA" w:rsidRPr="001432DA">
        <w:rPr>
          <w:sz w:val="24"/>
          <w:szCs w:val="24"/>
        </w:rPr>
        <w:t xml:space="preserve">Family Needs/Interests/Strengths Assessment </w:t>
      </w:r>
      <w:r w:rsidR="006F0E60">
        <w:rPr>
          <w:sz w:val="24"/>
          <w:szCs w:val="24"/>
        </w:rPr>
        <w:t>form 5-28a</w:t>
      </w:r>
      <w:r w:rsidR="006F0E60">
        <w:rPr>
          <w:b/>
          <w:sz w:val="24"/>
          <w:szCs w:val="24"/>
        </w:rPr>
        <w:t xml:space="preserve"> </w:t>
      </w:r>
      <w:r w:rsidR="00BD17F2" w:rsidRPr="00603E9B">
        <w:rPr>
          <w:sz w:val="24"/>
          <w:szCs w:val="24"/>
        </w:rPr>
        <w:t>helps the program and community agencies determine how they may best work with each fa</w:t>
      </w:r>
      <w:r w:rsidR="009018AA" w:rsidRPr="00603E9B">
        <w:rPr>
          <w:sz w:val="24"/>
          <w:szCs w:val="24"/>
        </w:rPr>
        <w:t>mil</w:t>
      </w:r>
      <w:r w:rsidR="00BD17F2" w:rsidRPr="00603E9B">
        <w:rPr>
          <w:sz w:val="24"/>
          <w:szCs w:val="24"/>
        </w:rPr>
        <w:t>y</w:t>
      </w:r>
      <w:r w:rsidR="00002427">
        <w:rPr>
          <w:sz w:val="24"/>
          <w:szCs w:val="24"/>
        </w:rPr>
        <w:t xml:space="preserve"> and develop parent center training plans to support families</w:t>
      </w:r>
      <w:r w:rsidR="00BD17F2" w:rsidRPr="00603E9B">
        <w:rPr>
          <w:sz w:val="24"/>
          <w:szCs w:val="24"/>
        </w:rPr>
        <w:t xml:space="preserve">. </w:t>
      </w:r>
      <w:r w:rsidR="009018AA" w:rsidRPr="00603E9B">
        <w:rPr>
          <w:sz w:val="24"/>
          <w:szCs w:val="24"/>
        </w:rPr>
        <w:t xml:space="preserve"> The family partnership process</w:t>
      </w:r>
      <w:r w:rsidR="00BD17F2" w:rsidRPr="00603E9B">
        <w:rPr>
          <w:sz w:val="24"/>
          <w:szCs w:val="24"/>
        </w:rPr>
        <w:t xml:space="preserve"> maintains and supports family strengths</w:t>
      </w:r>
      <w:r w:rsidR="00A0206B">
        <w:rPr>
          <w:sz w:val="24"/>
          <w:szCs w:val="24"/>
        </w:rPr>
        <w:t>,</w:t>
      </w:r>
      <w:r w:rsidR="00BD17F2" w:rsidRPr="00603E9B">
        <w:rPr>
          <w:sz w:val="24"/>
          <w:szCs w:val="24"/>
        </w:rPr>
        <w:t xml:space="preserve"> interests</w:t>
      </w:r>
      <w:r w:rsidR="00A0206B">
        <w:rPr>
          <w:sz w:val="24"/>
          <w:szCs w:val="24"/>
        </w:rPr>
        <w:t xml:space="preserve"> and needs</w:t>
      </w:r>
      <w:r w:rsidR="009018AA" w:rsidRPr="00603E9B">
        <w:rPr>
          <w:sz w:val="24"/>
          <w:szCs w:val="24"/>
        </w:rPr>
        <w:t xml:space="preserve"> </w:t>
      </w:r>
      <w:r w:rsidR="00A0206B">
        <w:rPr>
          <w:sz w:val="24"/>
          <w:szCs w:val="24"/>
        </w:rPr>
        <w:t>to</w:t>
      </w:r>
      <w:r w:rsidR="009018AA" w:rsidRPr="00603E9B">
        <w:rPr>
          <w:sz w:val="24"/>
          <w:szCs w:val="24"/>
        </w:rPr>
        <w:t xml:space="preserve"> develop</w:t>
      </w:r>
      <w:r w:rsidR="00BD17F2" w:rsidRPr="00603E9B">
        <w:rPr>
          <w:sz w:val="24"/>
          <w:szCs w:val="24"/>
        </w:rPr>
        <w:t xml:space="preserve"> ways to assist families.</w:t>
      </w:r>
      <w:r w:rsidR="009018AA" w:rsidRPr="00603E9B">
        <w:rPr>
          <w:sz w:val="24"/>
          <w:szCs w:val="24"/>
        </w:rPr>
        <w:t xml:space="preserve">  The </w:t>
      </w:r>
      <w:r w:rsidR="009018AA" w:rsidRPr="00603E9B">
        <w:rPr>
          <w:bCs/>
          <w:sz w:val="24"/>
          <w:szCs w:val="24"/>
        </w:rPr>
        <w:t xml:space="preserve">Family </w:t>
      </w:r>
      <w:r w:rsidR="004D4D40" w:rsidRPr="00603E9B">
        <w:rPr>
          <w:bCs/>
          <w:sz w:val="24"/>
          <w:szCs w:val="24"/>
        </w:rPr>
        <w:t>Plan and Goal Sheet</w:t>
      </w:r>
      <w:r w:rsidR="0071486E">
        <w:rPr>
          <w:bCs/>
          <w:sz w:val="24"/>
          <w:szCs w:val="24"/>
        </w:rPr>
        <w:t xml:space="preserve"> form 5-4</w:t>
      </w:r>
      <w:r w:rsidR="004D4D40" w:rsidRPr="00603E9B">
        <w:rPr>
          <w:bCs/>
          <w:sz w:val="24"/>
          <w:szCs w:val="24"/>
        </w:rPr>
        <w:t xml:space="preserve"> </w:t>
      </w:r>
      <w:r w:rsidR="009018AA" w:rsidRPr="00603E9B">
        <w:rPr>
          <w:sz w:val="24"/>
          <w:szCs w:val="24"/>
        </w:rPr>
        <w:t xml:space="preserve">is </w:t>
      </w:r>
      <w:r w:rsidR="004D4D40" w:rsidRPr="00603E9B">
        <w:rPr>
          <w:sz w:val="24"/>
          <w:szCs w:val="24"/>
        </w:rPr>
        <w:t>developed,</w:t>
      </w:r>
      <w:r w:rsidR="009018AA" w:rsidRPr="00603E9B">
        <w:rPr>
          <w:sz w:val="24"/>
          <w:szCs w:val="24"/>
        </w:rPr>
        <w:t xml:space="preserve"> written</w:t>
      </w:r>
      <w:r w:rsidR="00C67DB2">
        <w:rPr>
          <w:sz w:val="24"/>
          <w:szCs w:val="24"/>
        </w:rPr>
        <w:t xml:space="preserve"> </w:t>
      </w:r>
      <w:r w:rsidR="006F0E60">
        <w:rPr>
          <w:sz w:val="24"/>
          <w:szCs w:val="24"/>
        </w:rPr>
        <w:t>using</w:t>
      </w:r>
      <w:r w:rsidR="00C67DB2">
        <w:rPr>
          <w:sz w:val="24"/>
          <w:szCs w:val="24"/>
        </w:rPr>
        <w:t xml:space="preserve"> SMART Goals</w:t>
      </w:r>
      <w:r w:rsidR="0065071B">
        <w:rPr>
          <w:sz w:val="24"/>
          <w:szCs w:val="24"/>
        </w:rPr>
        <w:t>,</w:t>
      </w:r>
      <w:r w:rsidR="009018AA" w:rsidRPr="00603E9B">
        <w:rPr>
          <w:sz w:val="24"/>
          <w:szCs w:val="24"/>
        </w:rPr>
        <w:t xml:space="preserve"> and signed </w:t>
      </w:r>
      <w:r w:rsidR="004D4D40" w:rsidRPr="00603E9B">
        <w:rPr>
          <w:sz w:val="24"/>
          <w:szCs w:val="24"/>
        </w:rPr>
        <w:t>by</w:t>
      </w:r>
      <w:r w:rsidR="00A51806" w:rsidRPr="00603E9B">
        <w:rPr>
          <w:sz w:val="24"/>
          <w:szCs w:val="24"/>
        </w:rPr>
        <w:t xml:space="preserve"> </w:t>
      </w:r>
      <w:r w:rsidR="009018AA" w:rsidRPr="00603E9B">
        <w:rPr>
          <w:sz w:val="24"/>
          <w:szCs w:val="24"/>
        </w:rPr>
        <w:t>the family</w:t>
      </w:r>
      <w:r w:rsidR="003F71EE" w:rsidRPr="00603E9B">
        <w:rPr>
          <w:sz w:val="24"/>
          <w:szCs w:val="24"/>
        </w:rPr>
        <w:t xml:space="preserve"> and </w:t>
      </w:r>
      <w:r w:rsidR="00A51806" w:rsidRPr="00603E9B">
        <w:rPr>
          <w:sz w:val="24"/>
          <w:szCs w:val="24"/>
        </w:rPr>
        <w:t xml:space="preserve">CFDP </w:t>
      </w:r>
      <w:r w:rsidR="003F71EE" w:rsidRPr="00603E9B">
        <w:rPr>
          <w:sz w:val="24"/>
          <w:szCs w:val="24"/>
        </w:rPr>
        <w:t xml:space="preserve">staff.  </w:t>
      </w:r>
      <w:r w:rsidR="00A51806" w:rsidRPr="00603E9B">
        <w:rPr>
          <w:sz w:val="24"/>
          <w:szCs w:val="24"/>
        </w:rPr>
        <w:t xml:space="preserve">They </w:t>
      </w:r>
      <w:r w:rsidR="003F71EE" w:rsidRPr="00603E9B">
        <w:rPr>
          <w:sz w:val="24"/>
          <w:szCs w:val="24"/>
        </w:rPr>
        <w:t>agree</w:t>
      </w:r>
      <w:r w:rsidR="009018AA" w:rsidRPr="00603E9B">
        <w:rPr>
          <w:sz w:val="24"/>
          <w:szCs w:val="24"/>
        </w:rPr>
        <w:t xml:space="preserve"> to act as partners in achieving </w:t>
      </w:r>
      <w:r w:rsidR="003F71EE" w:rsidRPr="00603E9B">
        <w:rPr>
          <w:sz w:val="24"/>
          <w:szCs w:val="24"/>
        </w:rPr>
        <w:t xml:space="preserve">the </w:t>
      </w:r>
      <w:r w:rsidR="009018AA" w:rsidRPr="00603E9B">
        <w:rPr>
          <w:sz w:val="24"/>
          <w:szCs w:val="24"/>
        </w:rPr>
        <w:t>family goals outlined in t</w:t>
      </w:r>
      <w:r w:rsidR="003F71EE" w:rsidRPr="00603E9B">
        <w:rPr>
          <w:sz w:val="24"/>
          <w:szCs w:val="24"/>
        </w:rPr>
        <w:t>he “Family Plan and Goal Sheet”.</w:t>
      </w:r>
      <w:r w:rsidR="000E5660" w:rsidRPr="00603E9B">
        <w:rPr>
          <w:sz w:val="24"/>
          <w:szCs w:val="24"/>
        </w:rPr>
        <w:t xml:space="preserve">  </w:t>
      </w:r>
      <w:r w:rsidR="000944AA" w:rsidRPr="00603E9B">
        <w:rPr>
          <w:sz w:val="24"/>
          <w:szCs w:val="24"/>
        </w:rPr>
        <w:t>Throughout this process, staff</w:t>
      </w:r>
      <w:r w:rsidR="001C0425" w:rsidRPr="00603E9B">
        <w:rPr>
          <w:sz w:val="24"/>
          <w:szCs w:val="24"/>
        </w:rPr>
        <w:t xml:space="preserve"> </w:t>
      </w:r>
      <w:r w:rsidR="000944AA" w:rsidRPr="00603E9B">
        <w:rPr>
          <w:sz w:val="24"/>
          <w:szCs w:val="24"/>
        </w:rPr>
        <w:t xml:space="preserve">members </w:t>
      </w:r>
      <w:r w:rsidR="001C0425" w:rsidRPr="00603E9B">
        <w:rPr>
          <w:sz w:val="24"/>
          <w:szCs w:val="24"/>
        </w:rPr>
        <w:t>strive</w:t>
      </w:r>
      <w:r w:rsidR="000E5660" w:rsidRPr="00603E9B">
        <w:rPr>
          <w:sz w:val="24"/>
          <w:szCs w:val="24"/>
        </w:rPr>
        <w:t xml:space="preserve"> to </w:t>
      </w:r>
      <w:r w:rsidR="0077464A" w:rsidRPr="00603E9B">
        <w:rPr>
          <w:sz w:val="24"/>
          <w:szCs w:val="24"/>
        </w:rPr>
        <w:t>enhance</w:t>
      </w:r>
      <w:r w:rsidR="000E5660" w:rsidRPr="00603E9B">
        <w:rPr>
          <w:sz w:val="24"/>
          <w:szCs w:val="24"/>
        </w:rPr>
        <w:t xml:space="preserve"> </w:t>
      </w:r>
      <w:r w:rsidR="0077464A" w:rsidRPr="00603E9B">
        <w:rPr>
          <w:sz w:val="24"/>
          <w:szCs w:val="24"/>
        </w:rPr>
        <w:t>families’</w:t>
      </w:r>
      <w:r w:rsidR="000E5660" w:rsidRPr="00603E9B">
        <w:rPr>
          <w:sz w:val="24"/>
          <w:szCs w:val="24"/>
        </w:rPr>
        <w:t xml:space="preserve"> problem-solving and goal-setting skills.</w:t>
      </w:r>
    </w:p>
    <w:p w:rsidR="00866DBF" w:rsidRPr="00603E9B" w:rsidRDefault="00866DBF" w:rsidP="005F7310">
      <w:pPr>
        <w:tabs>
          <w:tab w:val="left" w:pos="720"/>
        </w:tabs>
        <w:rPr>
          <w:sz w:val="24"/>
          <w:szCs w:val="24"/>
        </w:rPr>
      </w:pPr>
    </w:p>
    <w:p w:rsidR="00603E9B" w:rsidRDefault="00866DBF" w:rsidP="005F7310">
      <w:pPr>
        <w:tabs>
          <w:tab w:val="left" w:pos="720"/>
        </w:tabs>
        <w:rPr>
          <w:sz w:val="24"/>
          <w:szCs w:val="24"/>
        </w:rPr>
      </w:pPr>
      <w:r>
        <w:rPr>
          <w:sz w:val="24"/>
          <w:szCs w:val="24"/>
        </w:rPr>
        <w:t>The partnership between parents and Head Start staff is fundamental to children’s current and future success and school readiness.</w:t>
      </w:r>
    </w:p>
    <w:p w:rsidR="00866DBF" w:rsidRPr="00603E9B" w:rsidRDefault="00866DBF" w:rsidP="005F7310">
      <w:pPr>
        <w:tabs>
          <w:tab w:val="left" w:pos="720"/>
        </w:tabs>
        <w:rPr>
          <w:sz w:val="24"/>
          <w:szCs w:val="24"/>
        </w:rPr>
      </w:pPr>
    </w:p>
    <w:p w:rsidR="003B6FB1" w:rsidRPr="00603E9B" w:rsidRDefault="00BC17EE" w:rsidP="003B6FB1">
      <w:pPr>
        <w:widowControl/>
        <w:rPr>
          <w:rFonts w:cs="Caecilia-RomanOsF"/>
          <w:sz w:val="24"/>
          <w:szCs w:val="24"/>
        </w:rPr>
      </w:pPr>
      <w:r w:rsidRPr="00603E9B">
        <w:rPr>
          <w:rFonts w:cs="Caecilia-RomanOsF"/>
          <w:sz w:val="24"/>
          <w:szCs w:val="24"/>
        </w:rPr>
        <w:t xml:space="preserve">For families enrolled in the Home Base model the Family Partnership </w:t>
      </w:r>
      <w:r w:rsidR="004D4D40" w:rsidRPr="00603E9B">
        <w:rPr>
          <w:rFonts w:cs="Caecilia-RomanOsF"/>
          <w:sz w:val="24"/>
          <w:szCs w:val="24"/>
        </w:rPr>
        <w:t>Process</w:t>
      </w:r>
      <w:r w:rsidRPr="00603E9B">
        <w:rPr>
          <w:rFonts w:cs="Caecilia-RomanOsF"/>
          <w:sz w:val="24"/>
          <w:szCs w:val="24"/>
        </w:rPr>
        <w:t xml:space="preserve"> must include the specific roles of parents during group socializations and home visits </w:t>
      </w:r>
      <w:r w:rsidRPr="00591D38">
        <w:rPr>
          <w:rFonts w:cs="Caecilia-RomanOsF"/>
          <w:sz w:val="24"/>
          <w:szCs w:val="24"/>
        </w:rPr>
        <w:t>[</w:t>
      </w:r>
      <w:r w:rsidRPr="00591D38">
        <w:rPr>
          <w:rFonts w:cs="Caecilia-Heavy"/>
          <w:bCs/>
          <w:sz w:val="24"/>
          <w:szCs w:val="24"/>
        </w:rPr>
        <w:t>45 CFR 1304.40(a)(2)</w:t>
      </w:r>
      <w:r w:rsidRPr="00591D38">
        <w:rPr>
          <w:rFonts w:cs="Caecilia-RomanOsF"/>
          <w:sz w:val="24"/>
          <w:szCs w:val="24"/>
        </w:rPr>
        <w:t>].</w:t>
      </w:r>
    </w:p>
    <w:p w:rsidR="00BD4AFB" w:rsidRPr="00603E9B" w:rsidRDefault="00BD4AFB">
      <w:pPr>
        <w:rPr>
          <w:sz w:val="24"/>
          <w:szCs w:val="24"/>
        </w:rPr>
      </w:pPr>
    </w:p>
    <w:p w:rsidR="00BD4AFB" w:rsidRPr="00603E9B" w:rsidRDefault="00BD4AFB">
      <w:pPr>
        <w:rPr>
          <w:sz w:val="24"/>
          <w:szCs w:val="24"/>
        </w:rPr>
      </w:pPr>
      <w:r w:rsidRPr="00603E9B">
        <w:rPr>
          <w:b/>
          <w:bCs/>
          <w:sz w:val="24"/>
          <w:szCs w:val="24"/>
        </w:rPr>
        <w:t>PROCEDURE</w:t>
      </w:r>
      <w:r w:rsidRPr="00603E9B">
        <w:rPr>
          <w:sz w:val="24"/>
          <w:szCs w:val="24"/>
        </w:rPr>
        <w:t>:</w:t>
      </w:r>
    </w:p>
    <w:p w:rsidR="00BD4AFB" w:rsidRPr="00603E9B" w:rsidRDefault="00BD4AFB">
      <w:pPr>
        <w:rPr>
          <w:sz w:val="24"/>
          <w:szCs w:val="24"/>
        </w:rPr>
      </w:pPr>
    </w:p>
    <w:p w:rsidR="00660ED8" w:rsidRPr="00C82DC3" w:rsidRDefault="00866DBF" w:rsidP="0052291A">
      <w:pPr>
        <w:pStyle w:val="ListParagraph"/>
        <w:numPr>
          <w:ilvl w:val="0"/>
          <w:numId w:val="18"/>
        </w:numPr>
        <w:tabs>
          <w:tab w:val="left" w:pos="540"/>
          <w:tab w:val="left" w:pos="720"/>
          <w:tab w:val="left" w:pos="1440"/>
        </w:tabs>
        <w:ind w:left="540" w:hanging="540"/>
        <w:rPr>
          <w:sz w:val="24"/>
          <w:szCs w:val="24"/>
        </w:rPr>
      </w:pPr>
      <w:r>
        <w:rPr>
          <w:sz w:val="24"/>
          <w:szCs w:val="24"/>
        </w:rPr>
        <w:t>R</w:t>
      </w:r>
      <w:r w:rsidR="0065071B">
        <w:rPr>
          <w:sz w:val="24"/>
          <w:szCs w:val="24"/>
        </w:rPr>
        <w:t>eciprocal Relationships (Family</w:t>
      </w:r>
      <w:r>
        <w:rPr>
          <w:sz w:val="24"/>
          <w:szCs w:val="24"/>
        </w:rPr>
        <w:t xml:space="preserve"> </w:t>
      </w:r>
      <w:r w:rsidR="00B61EAA">
        <w:rPr>
          <w:sz w:val="24"/>
          <w:szCs w:val="24"/>
        </w:rPr>
        <w:t>Partnerships</w:t>
      </w:r>
      <w:r>
        <w:rPr>
          <w:sz w:val="24"/>
          <w:szCs w:val="24"/>
        </w:rPr>
        <w:t xml:space="preserve">) </w:t>
      </w:r>
      <w:r w:rsidR="00B61EAA">
        <w:rPr>
          <w:sz w:val="24"/>
          <w:szCs w:val="24"/>
        </w:rPr>
        <w:t xml:space="preserve">with families are developed within ninety days of enrollment. Goal setting is initiated as soon as families indicate they are ready to participate.  CFDP staff will review the child’s file prior to the home visit.  This will give staff additional information about the family culture, family interests and strengths already identified as well as any needs requiring support.  </w:t>
      </w:r>
    </w:p>
    <w:p w:rsidR="00114D56" w:rsidRPr="00C82DC3" w:rsidRDefault="00114D56" w:rsidP="00114D56">
      <w:pPr>
        <w:pStyle w:val="ListParagraph"/>
        <w:tabs>
          <w:tab w:val="left" w:pos="540"/>
          <w:tab w:val="left" w:pos="720"/>
          <w:tab w:val="left" w:pos="1440"/>
        </w:tabs>
        <w:ind w:left="540"/>
        <w:rPr>
          <w:sz w:val="24"/>
          <w:szCs w:val="24"/>
        </w:rPr>
      </w:pPr>
    </w:p>
    <w:p w:rsidR="00C82DC3" w:rsidRDefault="00B61EAA" w:rsidP="00660ED8">
      <w:pPr>
        <w:pStyle w:val="ListParagraph"/>
        <w:numPr>
          <w:ilvl w:val="0"/>
          <w:numId w:val="18"/>
        </w:numPr>
        <w:tabs>
          <w:tab w:val="left" w:pos="540"/>
          <w:tab w:val="left" w:pos="720"/>
          <w:tab w:val="left" w:pos="1440"/>
        </w:tabs>
        <w:ind w:left="540" w:hanging="540"/>
        <w:rPr>
          <w:sz w:val="24"/>
          <w:szCs w:val="24"/>
        </w:rPr>
      </w:pPr>
      <w:r>
        <w:rPr>
          <w:sz w:val="24"/>
          <w:szCs w:val="24"/>
        </w:rPr>
        <w:t>The Family Needs/Interests/Strengths Assessment Tool (Form 5-28a) will be used to organize information, for follow-up services, and for initiating conversation about specific topics.  The Family Needs/Interests/Strengths Assessment Tool will also be used to develop shared SMART goals with families and for outcomes in the area of Parent, Family and Community Engagement.    This assessment is ongoing throughout the year and begins with the first staffing. Refer to 5-28a Guidance.</w:t>
      </w:r>
    </w:p>
    <w:p w:rsidR="003374B8" w:rsidRDefault="003374B8">
      <w:pPr>
        <w:pStyle w:val="ListParagraph"/>
        <w:rPr>
          <w:sz w:val="24"/>
          <w:szCs w:val="24"/>
        </w:rPr>
      </w:pPr>
    </w:p>
    <w:p w:rsidR="00866DBF" w:rsidRDefault="00866DBF">
      <w:pPr>
        <w:pStyle w:val="ListParagraph"/>
        <w:rPr>
          <w:sz w:val="24"/>
          <w:szCs w:val="24"/>
        </w:rPr>
      </w:pPr>
    </w:p>
    <w:p w:rsidR="003374B8" w:rsidRDefault="00B61EAA">
      <w:pPr>
        <w:pStyle w:val="ListParagraph"/>
        <w:numPr>
          <w:ilvl w:val="0"/>
          <w:numId w:val="18"/>
        </w:numPr>
        <w:ind w:left="540" w:hanging="540"/>
        <w:rPr>
          <w:sz w:val="24"/>
          <w:szCs w:val="24"/>
          <w:u w:val="single"/>
        </w:rPr>
      </w:pPr>
      <w:r>
        <w:rPr>
          <w:sz w:val="24"/>
          <w:szCs w:val="24"/>
        </w:rPr>
        <w:t xml:space="preserve">To promote all facets of family and community engagement, </w:t>
      </w:r>
      <w:r w:rsidR="001432DA" w:rsidRPr="001432DA">
        <w:rPr>
          <w:sz w:val="24"/>
          <w:szCs w:val="24"/>
        </w:rPr>
        <w:t xml:space="preserve">Families enrolled in a center-base program with have a total of seven (7) family contact visits throughout the year.  Teachers complete two (2) Ed home visits per year plus two (2) PTC per year.  In addition, families receive a minimum of three (3) SS home visits. Social service home visits may be completed by a center manager, family engagement support staff, assistant teacher or teacher.   </w:t>
      </w:r>
    </w:p>
    <w:p w:rsidR="003374B8" w:rsidRDefault="003374B8">
      <w:pPr>
        <w:ind w:left="540"/>
        <w:rPr>
          <w:sz w:val="24"/>
          <w:szCs w:val="24"/>
        </w:rPr>
      </w:pPr>
    </w:p>
    <w:p w:rsidR="005F7310" w:rsidRPr="00C82DC3" w:rsidRDefault="00B61EAA" w:rsidP="00F478B3">
      <w:pPr>
        <w:ind w:left="540" w:hanging="540"/>
        <w:rPr>
          <w:sz w:val="24"/>
          <w:szCs w:val="24"/>
        </w:rPr>
      </w:pPr>
      <w:r>
        <w:rPr>
          <w:sz w:val="24"/>
          <w:szCs w:val="24"/>
        </w:rPr>
        <w:t xml:space="preserve">D.     Staff will contact each family to schedule the home visit.   The family will be made aware of the purpose for the visit, how much time it will take (this will vary based upon individual families), what information is needed, and how information will be used. </w:t>
      </w:r>
    </w:p>
    <w:p w:rsidR="005F7310" w:rsidRPr="00C82DC3" w:rsidRDefault="005F7310" w:rsidP="005F7310">
      <w:pPr>
        <w:ind w:left="360" w:hanging="270"/>
        <w:rPr>
          <w:sz w:val="24"/>
          <w:szCs w:val="24"/>
        </w:rPr>
      </w:pPr>
    </w:p>
    <w:p w:rsidR="00603E9B" w:rsidRPr="00C82DC3" w:rsidRDefault="00B61EAA" w:rsidP="0052291A">
      <w:pPr>
        <w:pStyle w:val="ListParagraph"/>
        <w:ind w:left="540" w:hanging="540"/>
        <w:rPr>
          <w:sz w:val="24"/>
          <w:szCs w:val="24"/>
        </w:rPr>
      </w:pPr>
      <w:r>
        <w:rPr>
          <w:sz w:val="24"/>
          <w:szCs w:val="24"/>
        </w:rPr>
        <w:t>E.</w:t>
      </w:r>
      <w:r>
        <w:rPr>
          <w:sz w:val="24"/>
          <w:szCs w:val="24"/>
        </w:rPr>
        <w:tab/>
        <w:t>The families planning and goals may blend family service plans when the family is already connected to other community agencies for family services.  A release of information will be completed so that the other agencies can share in the Family Plan and Goal process.  A copy of the family plan will be placed in the family file.  This plan will identify the responsibilities of those involved (i.e. Head Start staff, family member(s), and other agency staff).</w:t>
      </w:r>
    </w:p>
    <w:p w:rsidR="00603E9B" w:rsidRPr="00C82DC3" w:rsidRDefault="00603E9B" w:rsidP="00603E9B">
      <w:pPr>
        <w:pStyle w:val="ListParagraph"/>
        <w:ind w:left="1080"/>
        <w:rPr>
          <w:sz w:val="24"/>
          <w:szCs w:val="24"/>
        </w:rPr>
      </w:pPr>
    </w:p>
    <w:p w:rsidR="00A373D0" w:rsidRPr="00C82DC3" w:rsidRDefault="00B61EAA" w:rsidP="0052291A">
      <w:pPr>
        <w:pStyle w:val="ListParagraph"/>
        <w:ind w:left="540" w:hanging="540"/>
        <w:rPr>
          <w:sz w:val="24"/>
          <w:szCs w:val="24"/>
        </w:rPr>
      </w:pPr>
      <w:r>
        <w:rPr>
          <w:sz w:val="24"/>
          <w:szCs w:val="24"/>
        </w:rPr>
        <w:t>F.</w:t>
      </w:r>
      <w:r>
        <w:rPr>
          <w:sz w:val="24"/>
          <w:szCs w:val="24"/>
        </w:rPr>
        <w:tab/>
        <w:t>In promoting family well being, staff will acknowledge the family’s ability to identify what they do well and to communicate what they need.  Staff will listen to the family’s feelings and desires, and will incorporate into the Family Plan and Goal setting process.  To enhance positive parent-child relationships, during the visit, staff will also include the child educational goals and questions or concerns generated during file reviews or staffings.</w:t>
      </w:r>
    </w:p>
    <w:p w:rsidR="002E6206" w:rsidRPr="00C82DC3" w:rsidRDefault="002E6206" w:rsidP="009B54DA">
      <w:pPr>
        <w:pStyle w:val="1AutoList1"/>
        <w:ind w:left="90" w:firstLine="0"/>
        <w:jc w:val="left"/>
      </w:pPr>
    </w:p>
    <w:p w:rsidR="002E6206" w:rsidRPr="00C82DC3" w:rsidRDefault="00B61EAA" w:rsidP="00F478B3">
      <w:pPr>
        <w:pStyle w:val="1AutoList1"/>
        <w:tabs>
          <w:tab w:val="clear" w:pos="720"/>
        </w:tabs>
        <w:ind w:left="540" w:hanging="540"/>
        <w:jc w:val="left"/>
        <w:rPr>
          <w:strike/>
        </w:rPr>
      </w:pPr>
      <w:r>
        <w:t xml:space="preserve">G.  </w:t>
      </w:r>
      <w:r>
        <w:tab/>
        <w:t xml:space="preserve">Staff will value the importance of effective, positive communication when interacting with families.  They will clarify ideas, and dispel any misperceptions that may arise during their conversations with families.  They will consistently reinforce family strengths and interests, while acknowledging accomplishments and successes.  </w:t>
      </w:r>
    </w:p>
    <w:p w:rsidR="002E6206" w:rsidRPr="00C82DC3" w:rsidRDefault="002E6206" w:rsidP="002E6206">
      <w:pPr>
        <w:pStyle w:val="1AutoList1"/>
        <w:ind w:left="90" w:firstLine="0"/>
        <w:jc w:val="left"/>
        <w:rPr>
          <w:strike/>
        </w:rPr>
      </w:pPr>
    </w:p>
    <w:p w:rsidR="005C791C" w:rsidRPr="00C82DC3" w:rsidRDefault="00B61EAA" w:rsidP="00F478B3">
      <w:pPr>
        <w:pStyle w:val="1AutoList1"/>
        <w:tabs>
          <w:tab w:val="clear" w:pos="720"/>
        </w:tabs>
        <w:ind w:left="540" w:hanging="540"/>
        <w:jc w:val="left"/>
      </w:pPr>
      <w:r>
        <w:t xml:space="preserve">H.  </w:t>
      </w:r>
      <w:r>
        <w:tab/>
        <w:t xml:space="preserve">Throughout the school year, staff have various opportunities to learn about the different interests, skills, and talents of each family.  Family members will be encouraged and invited to share their interests and ideas with others in the program.  To provide a greater opportunity for participation and sharing, staff will also assist in identifying or helping plan activities that relate to these interests, skills, or talents. </w:t>
      </w:r>
    </w:p>
    <w:p w:rsidR="003374B8" w:rsidRDefault="003374B8">
      <w:pPr>
        <w:pStyle w:val="1AutoList1"/>
        <w:jc w:val="left"/>
      </w:pPr>
    </w:p>
    <w:p w:rsidR="003374B8" w:rsidRDefault="00B61EAA">
      <w:pPr>
        <w:pStyle w:val="1AutoList1"/>
        <w:numPr>
          <w:ilvl w:val="0"/>
          <w:numId w:val="25"/>
        </w:numPr>
        <w:tabs>
          <w:tab w:val="clear" w:pos="720"/>
        </w:tabs>
        <w:ind w:left="540" w:hanging="540"/>
        <w:jc w:val="left"/>
      </w:pPr>
      <w:r>
        <w:t>Staff will use</w:t>
      </w:r>
      <w:r w:rsidR="00E0656C">
        <w:t xml:space="preserve"> motivational</w:t>
      </w:r>
      <w:r>
        <w:t xml:space="preserve"> </w:t>
      </w:r>
      <w:r w:rsidR="00E0656C">
        <w:t xml:space="preserve">interviewing in a </w:t>
      </w:r>
      <w:r>
        <w:t xml:space="preserve">natural flowing conversation during the home visit.  The Family Needs/Interests/Strengths Assessment is a </w:t>
      </w:r>
      <w:r>
        <w:lastRenderedPageBreak/>
        <w:t xml:space="preserve">tool used to guide the development of family goals built on strengths. </w:t>
      </w:r>
    </w:p>
    <w:p w:rsidR="002E6206" w:rsidRPr="00C82DC3" w:rsidRDefault="002E6206" w:rsidP="002E6206">
      <w:pPr>
        <w:pStyle w:val="1AutoList1"/>
        <w:jc w:val="left"/>
      </w:pPr>
    </w:p>
    <w:p w:rsidR="003374B8" w:rsidRPr="00866DBF" w:rsidRDefault="00B61EAA">
      <w:pPr>
        <w:pStyle w:val="ListParagraph"/>
        <w:numPr>
          <w:ilvl w:val="0"/>
          <w:numId w:val="25"/>
        </w:numPr>
        <w:ind w:left="540" w:hanging="540"/>
        <w:rPr>
          <w:sz w:val="24"/>
          <w:szCs w:val="24"/>
        </w:rPr>
      </w:pPr>
      <w:r w:rsidRPr="00866DBF">
        <w:rPr>
          <w:sz w:val="24"/>
          <w:szCs w:val="24"/>
        </w:rPr>
        <w:t xml:space="preserve">Staff may ask the following suggested questions during the home visit as a way to assist families in naming, or stating, a goal:  </w:t>
      </w:r>
    </w:p>
    <w:p w:rsidR="003374B8" w:rsidRDefault="00B61EAA">
      <w:pPr>
        <w:pStyle w:val="1AutoList1"/>
        <w:numPr>
          <w:ilvl w:val="1"/>
          <w:numId w:val="25"/>
        </w:numPr>
        <w:tabs>
          <w:tab w:val="clear" w:pos="720"/>
        </w:tabs>
        <w:jc w:val="left"/>
      </w:pPr>
      <w:r>
        <w:t>What is going well for your child and family?</w:t>
      </w:r>
    </w:p>
    <w:p w:rsidR="003374B8" w:rsidRDefault="00B61EAA">
      <w:pPr>
        <w:pStyle w:val="1AutoList1"/>
        <w:numPr>
          <w:ilvl w:val="1"/>
          <w:numId w:val="25"/>
        </w:numPr>
        <w:tabs>
          <w:tab w:val="clear" w:pos="720"/>
        </w:tabs>
        <w:jc w:val="left"/>
      </w:pPr>
      <w:r>
        <w:t>What resources or supports are important to your family (examples; friends, family, counselors, WIC, DHS)?</w:t>
      </w:r>
    </w:p>
    <w:p w:rsidR="003374B8" w:rsidRDefault="00B61EAA">
      <w:pPr>
        <w:pStyle w:val="1AutoList1"/>
        <w:numPr>
          <w:ilvl w:val="1"/>
          <w:numId w:val="25"/>
        </w:numPr>
        <w:tabs>
          <w:tab w:val="clear" w:pos="720"/>
        </w:tabs>
        <w:jc w:val="left"/>
      </w:pPr>
      <w:r>
        <w:t>Do you have special concerns or issues you would like to discuss?</w:t>
      </w:r>
    </w:p>
    <w:p w:rsidR="003374B8" w:rsidRDefault="00B61EAA">
      <w:pPr>
        <w:pStyle w:val="1AutoList1"/>
        <w:numPr>
          <w:ilvl w:val="1"/>
          <w:numId w:val="25"/>
        </w:numPr>
        <w:tabs>
          <w:tab w:val="clear" w:pos="720"/>
        </w:tabs>
        <w:jc w:val="left"/>
      </w:pPr>
      <w:r>
        <w:t>What important things would you like to have happen or change for your child or family?</w:t>
      </w:r>
      <w:r>
        <w:tab/>
      </w:r>
    </w:p>
    <w:p w:rsidR="003374B8" w:rsidRDefault="00B61EAA">
      <w:pPr>
        <w:pStyle w:val="1AutoList1"/>
        <w:numPr>
          <w:ilvl w:val="1"/>
          <w:numId w:val="25"/>
        </w:numPr>
        <w:tabs>
          <w:tab w:val="clear" w:pos="720"/>
        </w:tabs>
        <w:jc w:val="left"/>
      </w:pPr>
      <w:r>
        <w:t>How can Head Start help support your efforts?</w:t>
      </w:r>
    </w:p>
    <w:p w:rsidR="003374B8" w:rsidRDefault="00B61EAA">
      <w:pPr>
        <w:pStyle w:val="1AutoList1"/>
        <w:numPr>
          <w:ilvl w:val="1"/>
          <w:numId w:val="25"/>
        </w:numPr>
        <w:tabs>
          <w:tab w:val="clear" w:pos="720"/>
        </w:tabs>
        <w:jc w:val="left"/>
      </w:pPr>
      <w:r>
        <w:t>Where do you see yourself, or your family, next year at this time?  In 5 years,</w:t>
      </w:r>
      <w:r w:rsidR="00633055">
        <w:t xml:space="preserve"> </w:t>
      </w:r>
      <w:r>
        <w:t>etc.?</w:t>
      </w:r>
      <w:r w:rsidR="00E0656C">
        <w:tab/>
        <w:t>In thinking about the day, what is your favorite part of the day? What works well at this time?</w:t>
      </w:r>
    </w:p>
    <w:p w:rsidR="001432DA" w:rsidRDefault="00E0656C" w:rsidP="001432DA">
      <w:pPr>
        <w:pStyle w:val="1AutoList1"/>
        <w:numPr>
          <w:ilvl w:val="1"/>
          <w:numId w:val="25"/>
        </w:numPr>
        <w:tabs>
          <w:tab w:val="clear" w:pos="720"/>
        </w:tabs>
        <w:jc w:val="left"/>
      </w:pPr>
      <w:r>
        <w:t xml:space="preserve">In thinking about the day, what is the part that frustrates you the most?  </w:t>
      </w:r>
      <w:r w:rsidR="00E36882">
        <w:t>What would you like to change about that part of the day?</w:t>
      </w:r>
    </w:p>
    <w:p w:rsidR="003374B8" w:rsidRDefault="003374B8">
      <w:pPr>
        <w:pStyle w:val="1AutoList1"/>
        <w:tabs>
          <w:tab w:val="clear" w:pos="720"/>
        </w:tabs>
        <w:ind w:left="1440" w:firstLine="0"/>
        <w:jc w:val="left"/>
      </w:pPr>
    </w:p>
    <w:p w:rsidR="003374B8" w:rsidRDefault="00B61EAA">
      <w:pPr>
        <w:pStyle w:val="1AutoList1"/>
        <w:numPr>
          <w:ilvl w:val="0"/>
          <w:numId w:val="25"/>
        </w:numPr>
        <w:tabs>
          <w:tab w:val="clear" w:pos="720"/>
        </w:tabs>
        <w:ind w:left="540" w:hanging="540"/>
        <w:jc w:val="left"/>
      </w:pPr>
      <w:r>
        <w:t>Once a goal has been stated, staff will assist the family in developing the Family Plan and completing the Goal Sheet.  Staff will assist parents in:</w:t>
      </w:r>
    </w:p>
    <w:p w:rsidR="003374B8" w:rsidRDefault="00633055">
      <w:pPr>
        <w:pStyle w:val="1AutoList1"/>
        <w:tabs>
          <w:tab w:val="clear" w:pos="720"/>
        </w:tabs>
        <w:ind w:left="1440" w:hanging="360"/>
        <w:jc w:val="left"/>
      </w:pPr>
      <w:r>
        <w:t>a.</w:t>
      </w:r>
      <w:r>
        <w:tab/>
      </w:r>
      <w:r w:rsidR="00B61EAA">
        <w:t>Writing SMART Goals (Specific, Measurable, Achievable, Relevant, and Timely)</w:t>
      </w:r>
    </w:p>
    <w:p w:rsidR="003374B8" w:rsidRDefault="00633055">
      <w:pPr>
        <w:pStyle w:val="1AutoList1"/>
        <w:tabs>
          <w:tab w:val="clear" w:pos="720"/>
        </w:tabs>
        <w:ind w:left="1440" w:hanging="360"/>
        <w:jc w:val="left"/>
      </w:pPr>
      <w:r>
        <w:t>b.</w:t>
      </w:r>
      <w:r>
        <w:tab/>
      </w:r>
      <w:r w:rsidR="00B61EAA">
        <w:t xml:space="preserve">Breaking down the goals into </w:t>
      </w:r>
      <w:r w:rsidR="00E36882">
        <w:t xml:space="preserve">manageable </w:t>
      </w:r>
      <w:r w:rsidR="00B61EAA">
        <w:t>steps and;</w:t>
      </w:r>
    </w:p>
    <w:p w:rsidR="003374B8" w:rsidRDefault="00633055">
      <w:pPr>
        <w:pStyle w:val="1AutoList1"/>
        <w:tabs>
          <w:tab w:val="clear" w:pos="720"/>
        </w:tabs>
        <w:ind w:left="1440" w:hanging="360"/>
        <w:jc w:val="left"/>
      </w:pPr>
      <w:r>
        <w:t>c.</w:t>
      </w:r>
      <w:r>
        <w:tab/>
      </w:r>
      <w:r w:rsidR="00B61EAA">
        <w:t>Establishing timelines for each step and;</w:t>
      </w:r>
    </w:p>
    <w:p w:rsidR="003374B8" w:rsidRDefault="00633055">
      <w:pPr>
        <w:pStyle w:val="1AutoList1"/>
        <w:tabs>
          <w:tab w:val="clear" w:pos="720"/>
        </w:tabs>
        <w:ind w:left="1440" w:hanging="360"/>
        <w:jc w:val="left"/>
      </w:pPr>
      <w:r>
        <w:t>d.</w:t>
      </w:r>
      <w:r>
        <w:tab/>
      </w:r>
      <w:r w:rsidR="00B61EAA">
        <w:t xml:space="preserve">Within each step, identify who is responsible for the action stated. </w:t>
      </w:r>
    </w:p>
    <w:p w:rsidR="00160CE4" w:rsidRPr="00C82DC3" w:rsidRDefault="00B61EAA" w:rsidP="00877ED9">
      <w:pPr>
        <w:pStyle w:val="1AutoList1"/>
        <w:ind w:left="0" w:firstLine="0"/>
        <w:jc w:val="left"/>
      </w:pPr>
      <w:r>
        <w:tab/>
        <w:t xml:space="preserve">(Staff will help establish realistic expectations and timelines.  Staff will </w:t>
      </w:r>
      <w:r>
        <w:tab/>
        <w:t>assure confidentiality.)</w:t>
      </w:r>
    </w:p>
    <w:p w:rsidR="00BD4AFB" w:rsidRPr="00C82DC3" w:rsidRDefault="00B61EAA" w:rsidP="00603E9B">
      <w:pPr>
        <w:pStyle w:val="1AutoList1"/>
        <w:ind w:left="0" w:firstLine="0"/>
        <w:jc w:val="left"/>
        <w:rPr>
          <w:strike/>
        </w:rPr>
      </w:pPr>
      <w:r>
        <w:tab/>
      </w:r>
    </w:p>
    <w:p w:rsidR="003374B8" w:rsidRDefault="00B61EAA">
      <w:pPr>
        <w:pStyle w:val="1AutoList1"/>
        <w:numPr>
          <w:ilvl w:val="0"/>
          <w:numId w:val="25"/>
        </w:numPr>
        <w:ind w:left="540" w:hanging="540"/>
        <w:jc w:val="left"/>
      </w:pPr>
      <w:r>
        <w:t>After goals have been developed (this may take more than one home visit depending on the family), staff and family may wish to determine their next home visit for reviewing the goal, assessing mutual progress, and exploring other topics to enrich the relationship.</w:t>
      </w:r>
    </w:p>
    <w:p w:rsidR="004D4D40" w:rsidRPr="00C82DC3" w:rsidRDefault="004D4D40" w:rsidP="005C791C">
      <w:pPr>
        <w:pStyle w:val="1AutoList1"/>
        <w:ind w:left="540" w:hanging="540"/>
        <w:jc w:val="left"/>
        <w:rPr>
          <w:strike/>
        </w:rPr>
      </w:pPr>
    </w:p>
    <w:p w:rsidR="003374B8" w:rsidRDefault="00B61EAA">
      <w:pPr>
        <w:pStyle w:val="1AutoList1"/>
        <w:numPr>
          <w:ilvl w:val="0"/>
          <w:numId w:val="25"/>
        </w:numPr>
        <w:ind w:left="540" w:hanging="540"/>
        <w:jc w:val="left"/>
      </w:pPr>
      <w:r>
        <w:t xml:space="preserve">Staff will then record any new, pertinent information or changes in the child’s SOAP file within 2 working days.  They will also make any necessary referrals.   Staff will complete CP-5’s for all referrals and/or services provided to the family also documenting the completion of a social service home visit on the </w:t>
      </w:r>
      <w:r w:rsidR="00E36882">
        <w:t>on form 2-21a Home visit summary</w:t>
      </w:r>
      <w:r w:rsidR="0065071B">
        <w:t xml:space="preserve">. </w:t>
      </w:r>
      <w:r>
        <w:t>The Family Plan and Goal sheet is to be shared with and discussed between Direct Service Team members to further strengthen the partnership.  Each social service home visit is recorded by staff using a form 2-6 (as well as form 5-4 when applicable).  In addition, form 2-21a</w:t>
      </w:r>
      <w:r w:rsidR="006A0B64">
        <w:t xml:space="preserve"> </w:t>
      </w:r>
      <w:r>
        <w:t xml:space="preserve">will be used by home visiting staff for tracking home visits. </w:t>
      </w:r>
    </w:p>
    <w:p w:rsidR="003374B8" w:rsidRDefault="003374B8">
      <w:pPr>
        <w:pStyle w:val="ListParagraph"/>
        <w:ind w:left="1620"/>
        <w:rPr>
          <w:sz w:val="24"/>
          <w:szCs w:val="24"/>
        </w:rPr>
      </w:pPr>
    </w:p>
    <w:p w:rsidR="003374B8" w:rsidRDefault="00B61EAA">
      <w:pPr>
        <w:pStyle w:val="1AutoList1"/>
        <w:numPr>
          <w:ilvl w:val="0"/>
          <w:numId w:val="25"/>
        </w:numPr>
        <w:tabs>
          <w:tab w:val="clear" w:pos="720"/>
        </w:tabs>
        <w:ind w:left="540" w:hanging="540"/>
        <w:jc w:val="left"/>
        <w:rPr>
          <w:strike/>
        </w:rPr>
      </w:pPr>
      <w:r>
        <w:t>F</w:t>
      </w:r>
      <w:r w:rsidR="006A0B64">
        <w:t xml:space="preserve">amily Needs/Interests/Strengths </w:t>
      </w:r>
      <w:r>
        <w:t>Assessment, and Form 2-6 will be filed in the child’s Social Service file.  A copy of the goal sheet</w:t>
      </w:r>
      <w:r w:rsidR="006A0B64">
        <w:t xml:space="preserve"> </w:t>
      </w:r>
      <w:r>
        <w:t>(Form5-4) and Form 2-6 will be provided to the family.  Tracking of the goals and continuing or emerging social service needs may be completed at the educational home visits by the teacher using the home visit form.   Follow-through will be documented by using CP-5 forms, and teachers will communicate the updates to</w:t>
      </w:r>
      <w:r w:rsidR="006A0B64">
        <w:t xml:space="preserve"> </w:t>
      </w:r>
      <w:r>
        <w:t>the direct service team as soon as possible after the home visits.  As each family accomplishes the steps identified on the goal sheet, progress will be noted on the goal sheet and CP5.  SOAP entries will also be made accordingly.  The goals will change and develop as family needs, strengths, and interests change. Updating information on the Family Needs/Interests/Strengths Assessment is ongoing to track changes for family outcomes. The Family Needs/Interests/Streng</w:t>
      </w:r>
      <w:r w:rsidR="005554A2">
        <w:t>th</w:t>
      </w:r>
      <w:r>
        <w:t xml:space="preserve">s Assessment will be completed 3 times a year and turned in </w:t>
      </w:r>
      <w:r w:rsidR="0071486E">
        <w:t xml:space="preserve">to Admin </w:t>
      </w:r>
      <w:r>
        <w:t>for data entry to track family outcomes.  See guidance 5-28a.</w:t>
      </w:r>
    </w:p>
    <w:p w:rsidR="00BD4AFB" w:rsidRPr="00C82DC3" w:rsidRDefault="00BD4AFB">
      <w:pPr>
        <w:rPr>
          <w:sz w:val="24"/>
          <w:szCs w:val="24"/>
        </w:rPr>
      </w:pPr>
    </w:p>
    <w:p w:rsidR="00BD4AFB" w:rsidRPr="00C82DC3" w:rsidRDefault="00BD4AFB">
      <w:pPr>
        <w:rPr>
          <w:sz w:val="24"/>
          <w:szCs w:val="24"/>
        </w:rPr>
      </w:pPr>
    </w:p>
    <w:p w:rsidR="00BD4AFB" w:rsidRPr="00C82DC3" w:rsidRDefault="001432DA">
      <w:pPr>
        <w:rPr>
          <w:sz w:val="24"/>
          <w:szCs w:val="24"/>
        </w:rPr>
      </w:pPr>
      <w:r w:rsidRPr="001432DA">
        <w:rPr>
          <w:bCs/>
          <w:sz w:val="24"/>
          <w:szCs w:val="24"/>
        </w:rPr>
        <w:t>CONSIDERATIONS IN DEVELOPING THE FAMILY PARTNERSHIP AGREEMENT</w:t>
      </w:r>
      <w:r w:rsidR="00B61EAA">
        <w:rPr>
          <w:sz w:val="24"/>
          <w:szCs w:val="24"/>
        </w:rPr>
        <w:t>:</w:t>
      </w:r>
    </w:p>
    <w:p w:rsidR="00BD4AFB" w:rsidRPr="00C82DC3" w:rsidRDefault="00B61EAA">
      <w:pPr>
        <w:rPr>
          <w:sz w:val="24"/>
          <w:szCs w:val="24"/>
        </w:rPr>
      </w:pPr>
      <w:r>
        <w:rPr>
          <w:sz w:val="24"/>
          <w:szCs w:val="24"/>
        </w:rPr>
        <w:t xml:space="preserve">Program staff will keep all aspects of the Head Start Parent, Family and Community Engagement Framework at the forefront of the family engagement process at all times.  Program staff needs to be clear on what information they want to obtain from each family, where it will be used, and how it will be used.  Information that cannot be used constructively to assist the family is non-productive and not consistent with </w:t>
      </w:r>
      <w:r w:rsidR="00E36882">
        <w:rPr>
          <w:sz w:val="24"/>
          <w:szCs w:val="24"/>
        </w:rPr>
        <w:t>Performance S</w:t>
      </w:r>
      <w:r>
        <w:rPr>
          <w:sz w:val="24"/>
          <w:szCs w:val="24"/>
        </w:rPr>
        <w:t>tandards. Our recruitment and enrollment process will provide some family information</w:t>
      </w:r>
      <w:r w:rsidR="001432DA" w:rsidRPr="001432DA">
        <w:rPr>
          <w:bCs/>
          <w:sz w:val="24"/>
          <w:szCs w:val="24"/>
        </w:rPr>
        <w:t>,</w:t>
      </w:r>
      <w:r>
        <w:rPr>
          <w:sz w:val="24"/>
          <w:szCs w:val="24"/>
        </w:rPr>
        <w:t xml:space="preserve"> and this information should not be requested during the home visits for the Family Planning and Goal setting process. The </w:t>
      </w:r>
      <w:r w:rsidR="001432DA" w:rsidRPr="001432DA">
        <w:rPr>
          <w:sz w:val="24"/>
          <w:szCs w:val="24"/>
        </w:rPr>
        <w:t>Family Needs/Interests/Strengths Assessment</w:t>
      </w:r>
      <w:r>
        <w:rPr>
          <w:sz w:val="24"/>
          <w:szCs w:val="24"/>
        </w:rPr>
        <w:t xml:space="preserve"> and Guidance were design</w:t>
      </w:r>
      <w:r w:rsidR="00E36882">
        <w:rPr>
          <w:sz w:val="24"/>
          <w:szCs w:val="24"/>
        </w:rPr>
        <w:t>ed</w:t>
      </w:r>
      <w:r>
        <w:rPr>
          <w:sz w:val="24"/>
          <w:szCs w:val="24"/>
        </w:rPr>
        <w:t xml:space="preserve"> to promote open-ended questions, allowing the family to actively participate and communicate their strengths, interests, and needs. It is recommended that staff use motivational interviewing techniques to assist families in setting their own goals.  Staff helps families identify steps to take to reach their goals.  The forms also provide a format to guide families to develop a realistic plan of action—one that can be completed over the year, or can continue after transitioning out of Head Start. </w:t>
      </w:r>
    </w:p>
    <w:p w:rsidR="00BD4AFB" w:rsidRPr="00603E9B" w:rsidRDefault="00BD4AFB">
      <w:pPr>
        <w:rPr>
          <w:sz w:val="24"/>
          <w:szCs w:val="24"/>
        </w:rPr>
      </w:pPr>
    </w:p>
    <w:p w:rsidR="00BD4AFB" w:rsidRDefault="00BD4AFB">
      <w:pPr>
        <w:rPr>
          <w:sz w:val="24"/>
          <w:szCs w:val="24"/>
        </w:rPr>
      </w:pPr>
    </w:p>
    <w:p w:rsidR="00633055" w:rsidRDefault="00633055">
      <w:pPr>
        <w:rPr>
          <w:sz w:val="24"/>
          <w:szCs w:val="24"/>
        </w:rPr>
      </w:pPr>
    </w:p>
    <w:p w:rsidR="00633055" w:rsidRDefault="00633055">
      <w:pPr>
        <w:rPr>
          <w:sz w:val="24"/>
          <w:szCs w:val="24"/>
        </w:rPr>
      </w:pPr>
    </w:p>
    <w:p w:rsidR="00633055" w:rsidRDefault="00633055">
      <w:pPr>
        <w:rPr>
          <w:sz w:val="24"/>
          <w:szCs w:val="24"/>
        </w:rPr>
      </w:pPr>
    </w:p>
    <w:p w:rsidR="00633055" w:rsidRDefault="00633055">
      <w:pPr>
        <w:rPr>
          <w:sz w:val="24"/>
          <w:szCs w:val="24"/>
        </w:rPr>
      </w:pPr>
    </w:p>
    <w:p w:rsidR="00633055" w:rsidRDefault="00633055">
      <w:pPr>
        <w:rPr>
          <w:sz w:val="24"/>
          <w:szCs w:val="24"/>
        </w:rPr>
      </w:pPr>
    </w:p>
    <w:p w:rsidR="00633055" w:rsidRDefault="00633055">
      <w:pPr>
        <w:rPr>
          <w:sz w:val="24"/>
          <w:szCs w:val="24"/>
        </w:rPr>
      </w:pPr>
    </w:p>
    <w:p w:rsidR="00633055" w:rsidRPr="00603E9B" w:rsidRDefault="00633055">
      <w:pPr>
        <w:rPr>
          <w:sz w:val="24"/>
          <w:szCs w:val="24"/>
        </w:rPr>
      </w:pPr>
    </w:p>
    <w:p w:rsidR="00633055" w:rsidRDefault="00633055" w:rsidP="00633055">
      <w:pPr>
        <w:rPr>
          <w:sz w:val="24"/>
          <w:szCs w:val="24"/>
        </w:rPr>
        <w:sectPr w:rsidR="00633055" w:rsidSect="00C82DC3">
          <w:headerReference w:type="default" r:id="rId8"/>
          <w:footerReference w:type="default" r:id="rId9"/>
          <w:pgSz w:w="12240" w:h="15840"/>
          <w:pgMar w:top="1440" w:right="1440" w:bottom="1440" w:left="1440" w:header="720" w:footer="720" w:gutter="0"/>
          <w:cols w:space="720"/>
          <w:docGrid w:linePitch="272"/>
        </w:sectPr>
      </w:pPr>
    </w:p>
    <w:p w:rsidR="00BD4AFB" w:rsidRDefault="00BD4AFB">
      <w:pPr>
        <w:jc w:val="center"/>
        <w:rPr>
          <w:b/>
          <w:bCs/>
          <w:i/>
          <w:iCs/>
          <w:sz w:val="24"/>
          <w:szCs w:val="24"/>
        </w:rPr>
      </w:pPr>
      <w:r w:rsidRPr="00603E9B">
        <w:rPr>
          <w:b/>
          <w:bCs/>
          <w:i/>
          <w:iCs/>
          <w:sz w:val="24"/>
          <w:szCs w:val="24"/>
        </w:rPr>
        <w:lastRenderedPageBreak/>
        <w:t>FAMILY PARTNERSHIP FLOW CHART</w:t>
      </w:r>
    </w:p>
    <w:p w:rsidR="005554A2" w:rsidRPr="00603E9B" w:rsidRDefault="005554A2">
      <w:pPr>
        <w:jc w:val="center"/>
        <w:rPr>
          <w:b/>
          <w:bCs/>
          <w:i/>
          <w:iCs/>
          <w:sz w:val="24"/>
          <w:szCs w:val="24"/>
        </w:rPr>
      </w:pPr>
    </w:p>
    <w:tbl>
      <w:tblPr>
        <w:tblW w:w="0" w:type="auto"/>
        <w:jc w:val="center"/>
        <w:tblLayout w:type="fixed"/>
        <w:tblCellMar>
          <w:left w:w="100" w:type="dxa"/>
          <w:right w:w="100" w:type="dxa"/>
        </w:tblCellMar>
        <w:tblLook w:val="0000"/>
      </w:tblPr>
      <w:tblGrid>
        <w:gridCol w:w="2880"/>
        <w:gridCol w:w="810"/>
        <w:gridCol w:w="7020"/>
        <w:gridCol w:w="720"/>
        <w:gridCol w:w="2970"/>
      </w:tblGrid>
      <w:tr w:rsidR="00BD4AFB" w:rsidRPr="00603E9B">
        <w:trPr>
          <w:cantSplit/>
          <w:trHeight w:val="403"/>
          <w:jc w:val="center"/>
        </w:trPr>
        <w:tc>
          <w:tcPr>
            <w:tcW w:w="2880" w:type="dxa"/>
            <w:tcBorders>
              <w:top w:val="single" w:sz="6" w:space="0" w:color="auto"/>
              <w:left w:val="single" w:sz="6" w:space="0" w:color="auto"/>
              <w:bottom w:val="nil"/>
              <w:right w:val="nil"/>
            </w:tcBorders>
          </w:tcPr>
          <w:p w:rsidR="00BD4AFB" w:rsidRPr="00603E9B" w:rsidRDefault="00BD4AFB" w:rsidP="00F368EE">
            <w:pPr>
              <w:rPr>
                <w:sz w:val="24"/>
                <w:szCs w:val="24"/>
              </w:rPr>
            </w:pPr>
            <w:r w:rsidRPr="00603E9B">
              <w:rPr>
                <w:sz w:val="24"/>
                <w:szCs w:val="24"/>
              </w:rPr>
              <w:t xml:space="preserve">Establish relationships with family </w:t>
            </w:r>
            <w:r w:rsidR="00F368EE">
              <w:rPr>
                <w:sz w:val="24"/>
                <w:szCs w:val="24"/>
              </w:rPr>
              <w:t>starting with recruitment</w:t>
            </w:r>
            <w:r w:rsidR="00F368EE" w:rsidRPr="00603E9B">
              <w:rPr>
                <w:sz w:val="24"/>
                <w:szCs w:val="24"/>
              </w:rPr>
              <w:t xml:space="preserve"> </w:t>
            </w:r>
          </w:p>
        </w:tc>
        <w:tc>
          <w:tcPr>
            <w:tcW w:w="810" w:type="dxa"/>
            <w:tcBorders>
              <w:top w:val="nil"/>
              <w:left w:val="single" w:sz="6" w:space="0" w:color="auto"/>
              <w:bottom w:val="nil"/>
              <w:right w:val="nil"/>
            </w:tcBorders>
          </w:tcPr>
          <w:p w:rsidR="00BD4AFB" w:rsidRPr="00603E9B" w:rsidRDefault="00BD4AFB">
            <w:pPr>
              <w:rPr>
                <w:sz w:val="24"/>
                <w:szCs w:val="24"/>
              </w:rPr>
            </w:pPr>
          </w:p>
          <w:p w:rsidR="00BD4AFB" w:rsidRPr="00603E9B" w:rsidRDefault="00AE23E7">
            <w:pPr>
              <w:rPr>
                <w:sz w:val="24"/>
                <w:szCs w:val="24"/>
              </w:rPr>
            </w:pPr>
            <w:r>
              <w:rPr>
                <w:rFonts w:cs="WP IconicSymbolsA"/>
                <w:sz w:val="24"/>
                <w:szCs w:val="24"/>
              </w:rPr>
              <w:t>→</w:t>
            </w:r>
          </w:p>
        </w:tc>
        <w:tc>
          <w:tcPr>
            <w:tcW w:w="7020" w:type="dxa"/>
            <w:tcBorders>
              <w:top w:val="single" w:sz="6" w:space="0" w:color="auto"/>
              <w:left w:val="single" w:sz="6" w:space="0" w:color="auto"/>
              <w:bottom w:val="nil"/>
              <w:right w:val="nil"/>
            </w:tcBorders>
          </w:tcPr>
          <w:p w:rsidR="00BD4AFB" w:rsidRPr="00603E9B" w:rsidRDefault="00BD4AFB">
            <w:pPr>
              <w:rPr>
                <w:sz w:val="24"/>
                <w:szCs w:val="24"/>
              </w:rPr>
            </w:pPr>
            <w:r w:rsidRPr="00603E9B">
              <w:rPr>
                <w:sz w:val="24"/>
                <w:szCs w:val="24"/>
              </w:rPr>
              <w:t>~ Share family profile at staffings</w:t>
            </w:r>
          </w:p>
          <w:p w:rsidR="00BD4AFB" w:rsidRPr="00603E9B" w:rsidRDefault="00BD4AFB">
            <w:pPr>
              <w:rPr>
                <w:sz w:val="24"/>
                <w:szCs w:val="24"/>
              </w:rPr>
            </w:pPr>
            <w:r w:rsidRPr="00603E9B">
              <w:rPr>
                <w:sz w:val="24"/>
                <w:szCs w:val="24"/>
              </w:rPr>
              <w:t>~ Strengthen family relationship at orientation</w:t>
            </w:r>
          </w:p>
          <w:p w:rsidR="00BD4AFB" w:rsidRPr="00603E9B" w:rsidRDefault="00BD4AFB" w:rsidP="00F368EE">
            <w:pPr>
              <w:rPr>
                <w:sz w:val="24"/>
                <w:szCs w:val="24"/>
              </w:rPr>
            </w:pPr>
            <w:r w:rsidRPr="00603E9B">
              <w:rPr>
                <w:sz w:val="24"/>
                <w:szCs w:val="24"/>
              </w:rPr>
              <w:t xml:space="preserve">~ </w:t>
            </w:r>
            <w:r w:rsidR="004D2A11" w:rsidRPr="00603E9B">
              <w:rPr>
                <w:sz w:val="24"/>
                <w:szCs w:val="24"/>
              </w:rPr>
              <w:t xml:space="preserve">Begin </w:t>
            </w:r>
            <w:r w:rsidRPr="00603E9B">
              <w:rPr>
                <w:sz w:val="24"/>
                <w:szCs w:val="24"/>
              </w:rPr>
              <w:t>home visit</w:t>
            </w:r>
            <w:r w:rsidR="004D2A11" w:rsidRPr="00603E9B">
              <w:rPr>
                <w:sz w:val="24"/>
                <w:szCs w:val="24"/>
              </w:rPr>
              <w:t>s</w:t>
            </w:r>
          </w:p>
        </w:tc>
        <w:tc>
          <w:tcPr>
            <w:tcW w:w="720" w:type="dxa"/>
            <w:tcBorders>
              <w:top w:val="nil"/>
              <w:left w:val="single" w:sz="6" w:space="0" w:color="auto"/>
              <w:bottom w:val="nil"/>
              <w:right w:val="nil"/>
            </w:tcBorders>
          </w:tcPr>
          <w:p w:rsidR="00BD4AFB" w:rsidRPr="00603E9B" w:rsidRDefault="00BD4AFB">
            <w:pPr>
              <w:rPr>
                <w:sz w:val="24"/>
                <w:szCs w:val="24"/>
              </w:rPr>
            </w:pPr>
          </w:p>
        </w:tc>
        <w:tc>
          <w:tcPr>
            <w:tcW w:w="2970" w:type="dxa"/>
            <w:tcBorders>
              <w:top w:val="nil"/>
              <w:left w:val="nil"/>
              <w:bottom w:val="nil"/>
              <w:right w:val="nil"/>
            </w:tcBorders>
          </w:tcPr>
          <w:p w:rsidR="00BD4AFB" w:rsidRPr="00603E9B" w:rsidRDefault="00BD4AFB">
            <w:pPr>
              <w:rPr>
                <w:sz w:val="24"/>
                <w:szCs w:val="24"/>
              </w:rPr>
            </w:pPr>
          </w:p>
        </w:tc>
      </w:tr>
      <w:tr w:rsidR="00BD4AFB" w:rsidRPr="00603E9B">
        <w:trPr>
          <w:cantSplit/>
          <w:trHeight w:val="403"/>
          <w:jc w:val="center"/>
        </w:trPr>
        <w:tc>
          <w:tcPr>
            <w:tcW w:w="2880" w:type="dxa"/>
            <w:tcBorders>
              <w:top w:val="single" w:sz="6" w:space="0" w:color="auto"/>
              <w:left w:val="nil"/>
              <w:bottom w:val="nil"/>
              <w:right w:val="nil"/>
            </w:tcBorders>
          </w:tcPr>
          <w:p w:rsidR="00BD4AFB" w:rsidRPr="00603E9B" w:rsidRDefault="00BD4AFB">
            <w:pPr>
              <w:rPr>
                <w:sz w:val="24"/>
                <w:szCs w:val="24"/>
              </w:rPr>
            </w:pPr>
          </w:p>
        </w:tc>
        <w:tc>
          <w:tcPr>
            <w:tcW w:w="810" w:type="dxa"/>
            <w:tcBorders>
              <w:top w:val="nil"/>
              <w:left w:val="nil"/>
              <w:bottom w:val="nil"/>
              <w:right w:val="nil"/>
            </w:tcBorders>
          </w:tcPr>
          <w:p w:rsidR="00BD4AFB" w:rsidRPr="00603E9B" w:rsidRDefault="00BD4AFB">
            <w:pPr>
              <w:rPr>
                <w:sz w:val="24"/>
                <w:szCs w:val="24"/>
              </w:rPr>
            </w:pPr>
          </w:p>
        </w:tc>
        <w:tc>
          <w:tcPr>
            <w:tcW w:w="7020" w:type="dxa"/>
            <w:tcBorders>
              <w:top w:val="single" w:sz="6" w:space="0" w:color="auto"/>
              <w:left w:val="nil"/>
              <w:bottom w:val="nil"/>
              <w:right w:val="nil"/>
            </w:tcBorders>
          </w:tcPr>
          <w:p w:rsidR="00BD4AFB" w:rsidRPr="00603E9B" w:rsidRDefault="00AE23E7">
            <w:pPr>
              <w:jc w:val="center"/>
              <w:rPr>
                <w:sz w:val="24"/>
                <w:szCs w:val="24"/>
              </w:rPr>
            </w:pPr>
            <w:r>
              <w:rPr>
                <w:rFonts w:cs="WP IconicSymbolsA"/>
                <w:sz w:val="24"/>
                <w:szCs w:val="24"/>
              </w:rPr>
              <w:sym w:font="Symbol" w:char="F0AF"/>
            </w:r>
          </w:p>
        </w:tc>
        <w:tc>
          <w:tcPr>
            <w:tcW w:w="720" w:type="dxa"/>
            <w:tcBorders>
              <w:top w:val="nil"/>
              <w:left w:val="nil"/>
              <w:bottom w:val="nil"/>
              <w:right w:val="nil"/>
            </w:tcBorders>
          </w:tcPr>
          <w:p w:rsidR="00BD4AFB" w:rsidRPr="00603E9B" w:rsidRDefault="00BD4AFB">
            <w:pPr>
              <w:rPr>
                <w:sz w:val="24"/>
                <w:szCs w:val="24"/>
              </w:rPr>
            </w:pPr>
          </w:p>
        </w:tc>
        <w:tc>
          <w:tcPr>
            <w:tcW w:w="2970" w:type="dxa"/>
            <w:tcBorders>
              <w:top w:val="nil"/>
              <w:left w:val="nil"/>
              <w:bottom w:val="nil"/>
              <w:right w:val="nil"/>
            </w:tcBorders>
          </w:tcPr>
          <w:p w:rsidR="00BD4AFB" w:rsidRPr="00603E9B" w:rsidRDefault="00BD4AFB">
            <w:pPr>
              <w:rPr>
                <w:sz w:val="24"/>
                <w:szCs w:val="24"/>
              </w:rPr>
            </w:pPr>
          </w:p>
        </w:tc>
      </w:tr>
      <w:tr w:rsidR="001824BC" w:rsidRPr="00603E9B" w:rsidTr="009A195D">
        <w:trPr>
          <w:cantSplit/>
          <w:trHeight w:val="1353"/>
          <w:jc w:val="center"/>
        </w:trPr>
        <w:tc>
          <w:tcPr>
            <w:tcW w:w="2880" w:type="dxa"/>
            <w:vMerge w:val="restart"/>
            <w:tcBorders>
              <w:top w:val="single" w:sz="6" w:space="0" w:color="auto"/>
              <w:left w:val="single" w:sz="6" w:space="0" w:color="auto"/>
              <w:right w:val="nil"/>
            </w:tcBorders>
          </w:tcPr>
          <w:p w:rsidR="001824BC" w:rsidRDefault="001824BC">
            <w:pPr>
              <w:rPr>
                <w:sz w:val="24"/>
                <w:szCs w:val="24"/>
              </w:rPr>
            </w:pPr>
          </w:p>
          <w:p w:rsidR="001824BC" w:rsidRDefault="001824BC">
            <w:pPr>
              <w:rPr>
                <w:sz w:val="24"/>
                <w:szCs w:val="24"/>
              </w:rPr>
            </w:pPr>
          </w:p>
          <w:p w:rsidR="001824BC" w:rsidRDefault="001824BC">
            <w:pPr>
              <w:rPr>
                <w:sz w:val="24"/>
                <w:szCs w:val="24"/>
              </w:rPr>
            </w:pPr>
          </w:p>
          <w:p w:rsidR="001824BC" w:rsidRDefault="001824BC">
            <w:pPr>
              <w:rPr>
                <w:sz w:val="24"/>
                <w:szCs w:val="24"/>
              </w:rPr>
            </w:pPr>
          </w:p>
          <w:p w:rsidR="001824BC" w:rsidRDefault="001824BC">
            <w:pPr>
              <w:rPr>
                <w:sz w:val="24"/>
                <w:szCs w:val="24"/>
              </w:rPr>
            </w:pPr>
          </w:p>
          <w:p w:rsidR="001824BC" w:rsidRPr="00603E9B" w:rsidRDefault="001824BC">
            <w:pPr>
              <w:rPr>
                <w:sz w:val="24"/>
                <w:szCs w:val="24"/>
              </w:rPr>
            </w:pPr>
            <w:r w:rsidRPr="00603E9B">
              <w:rPr>
                <w:sz w:val="24"/>
                <w:szCs w:val="24"/>
              </w:rPr>
              <w:t>Maintain family contacts, plans and notes regarding services</w:t>
            </w:r>
          </w:p>
        </w:tc>
        <w:tc>
          <w:tcPr>
            <w:tcW w:w="810" w:type="dxa"/>
            <w:tcBorders>
              <w:top w:val="nil"/>
              <w:left w:val="single" w:sz="6" w:space="0" w:color="auto"/>
              <w:bottom w:val="nil"/>
              <w:right w:val="nil"/>
            </w:tcBorders>
          </w:tcPr>
          <w:p w:rsidR="001824BC" w:rsidRPr="00603E9B" w:rsidRDefault="001824BC">
            <w:pPr>
              <w:rPr>
                <w:sz w:val="24"/>
                <w:szCs w:val="24"/>
              </w:rPr>
            </w:pPr>
          </w:p>
          <w:p w:rsidR="001824BC" w:rsidRPr="00603E9B" w:rsidRDefault="001824BC">
            <w:pPr>
              <w:rPr>
                <w:sz w:val="24"/>
                <w:szCs w:val="24"/>
              </w:rPr>
            </w:pPr>
            <w:r>
              <w:rPr>
                <w:rFonts w:cs="WP IconicSymbolsA"/>
                <w:sz w:val="24"/>
                <w:szCs w:val="24"/>
              </w:rPr>
              <w:t>↔</w:t>
            </w:r>
          </w:p>
        </w:tc>
        <w:tc>
          <w:tcPr>
            <w:tcW w:w="7020" w:type="dxa"/>
            <w:tcBorders>
              <w:top w:val="single" w:sz="6" w:space="0" w:color="auto"/>
              <w:left w:val="single" w:sz="6" w:space="0" w:color="auto"/>
              <w:bottom w:val="nil"/>
              <w:right w:val="nil"/>
            </w:tcBorders>
          </w:tcPr>
          <w:p w:rsidR="001824BC" w:rsidRPr="00603E9B" w:rsidRDefault="001824BC">
            <w:pPr>
              <w:rPr>
                <w:sz w:val="24"/>
                <w:szCs w:val="24"/>
              </w:rPr>
            </w:pPr>
            <w:r w:rsidRPr="00603E9B">
              <w:rPr>
                <w:sz w:val="24"/>
                <w:szCs w:val="24"/>
              </w:rPr>
              <w:t>~ Family completes</w:t>
            </w:r>
            <w:r w:rsidR="00F368EE">
              <w:rPr>
                <w:sz w:val="24"/>
                <w:szCs w:val="24"/>
              </w:rPr>
              <w:t xml:space="preserve"> the family needs,</w:t>
            </w:r>
            <w:r w:rsidRPr="00603E9B">
              <w:rPr>
                <w:sz w:val="24"/>
                <w:szCs w:val="24"/>
              </w:rPr>
              <w:t xml:space="preserve"> interest</w:t>
            </w:r>
            <w:r w:rsidR="00F368EE">
              <w:rPr>
                <w:sz w:val="24"/>
                <w:szCs w:val="24"/>
              </w:rPr>
              <w:t xml:space="preserve"> and strengths assessment</w:t>
            </w:r>
            <w:r w:rsidRPr="00603E9B">
              <w:rPr>
                <w:sz w:val="24"/>
                <w:szCs w:val="24"/>
              </w:rPr>
              <w:t xml:space="preserve"> cultural profile</w:t>
            </w:r>
            <w:r w:rsidR="00F368EE">
              <w:rPr>
                <w:sz w:val="24"/>
                <w:szCs w:val="24"/>
              </w:rPr>
              <w:t xml:space="preserve"> with staff support</w:t>
            </w:r>
          </w:p>
          <w:p w:rsidR="001824BC" w:rsidRPr="00603E9B" w:rsidRDefault="001824BC">
            <w:pPr>
              <w:rPr>
                <w:sz w:val="24"/>
                <w:szCs w:val="24"/>
              </w:rPr>
            </w:pPr>
            <w:r w:rsidRPr="00603E9B">
              <w:rPr>
                <w:sz w:val="24"/>
                <w:szCs w:val="24"/>
              </w:rPr>
              <w:t>~ Parent Center Training plan proposed to center</w:t>
            </w:r>
          </w:p>
          <w:p w:rsidR="001824BC" w:rsidRPr="00603E9B" w:rsidRDefault="001824BC">
            <w:pPr>
              <w:rPr>
                <w:sz w:val="24"/>
                <w:szCs w:val="24"/>
              </w:rPr>
            </w:pPr>
            <w:r w:rsidRPr="00603E9B">
              <w:rPr>
                <w:sz w:val="24"/>
                <w:szCs w:val="24"/>
              </w:rPr>
              <w:t xml:space="preserve">   committee</w:t>
            </w:r>
          </w:p>
          <w:p w:rsidR="001824BC" w:rsidRPr="00603E9B" w:rsidRDefault="001824BC" w:rsidP="00F368EE">
            <w:pPr>
              <w:rPr>
                <w:sz w:val="24"/>
                <w:szCs w:val="24"/>
              </w:rPr>
            </w:pPr>
            <w:r w:rsidRPr="00603E9B">
              <w:rPr>
                <w:sz w:val="24"/>
                <w:szCs w:val="24"/>
              </w:rPr>
              <w:t xml:space="preserve">~ </w:t>
            </w:r>
            <w:r w:rsidR="00F368EE">
              <w:rPr>
                <w:sz w:val="24"/>
                <w:szCs w:val="24"/>
              </w:rPr>
              <w:t>H</w:t>
            </w:r>
            <w:r w:rsidRPr="00603E9B">
              <w:rPr>
                <w:sz w:val="24"/>
                <w:szCs w:val="24"/>
              </w:rPr>
              <w:t>ome visits continue</w:t>
            </w:r>
          </w:p>
        </w:tc>
        <w:tc>
          <w:tcPr>
            <w:tcW w:w="720" w:type="dxa"/>
            <w:tcBorders>
              <w:top w:val="nil"/>
              <w:left w:val="single" w:sz="6" w:space="0" w:color="auto"/>
              <w:bottom w:val="nil"/>
              <w:right w:val="nil"/>
            </w:tcBorders>
          </w:tcPr>
          <w:p w:rsidR="001824BC" w:rsidRPr="00603E9B" w:rsidRDefault="001824BC">
            <w:pPr>
              <w:rPr>
                <w:sz w:val="24"/>
                <w:szCs w:val="24"/>
              </w:rPr>
            </w:pPr>
            <w:r>
              <w:rPr>
                <w:rFonts w:cs="WP IconicSymbolsA"/>
                <w:sz w:val="24"/>
                <w:szCs w:val="24"/>
              </w:rPr>
              <w:t>↔</w:t>
            </w:r>
          </w:p>
        </w:tc>
        <w:tc>
          <w:tcPr>
            <w:tcW w:w="2970" w:type="dxa"/>
            <w:vMerge w:val="restart"/>
            <w:tcBorders>
              <w:top w:val="single" w:sz="6" w:space="0" w:color="auto"/>
              <w:left w:val="single" w:sz="6" w:space="0" w:color="auto"/>
              <w:right w:val="single" w:sz="6" w:space="0" w:color="auto"/>
            </w:tcBorders>
          </w:tcPr>
          <w:p w:rsidR="001824BC" w:rsidRDefault="001824BC">
            <w:pPr>
              <w:rPr>
                <w:sz w:val="24"/>
                <w:szCs w:val="24"/>
              </w:rPr>
            </w:pPr>
          </w:p>
          <w:p w:rsidR="001824BC" w:rsidRDefault="001824BC">
            <w:pPr>
              <w:rPr>
                <w:sz w:val="24"/>
                <w:szCs w:val="24"/>
              </w:rPr>
            </w:pPr>
          </w:p>
          <w:p w:rsidR="001824BC" w:rsidRDefault="001824BC">
            <w:pPr>
              <w:rPr>
                <w:sz w:val="24"/>
                <w:szCs w:val="24"/>
              </w:rPr>
            </w:pPr>
          </w:p>
          <w:p w:rsidR="001824BC" w:rsidRDefault="001824BC">
            <w:pPr>
              <w:rPr>
                <w:sz w:val="24"/>
                <w:szCs w:val="24"/>
              </w:rPr>
            </w:pPr>
          </w:p>
          <w:p w:rsidR="001824BC" w:rsidRDefault="001824BC">
            <w:pPr>
              <w:rPr>
                <w:sz w:val="24"/>
                <w:szCs w:val="24"/>
              </w:rPr>
            </w:pPr>
          </w:p>
          <w:p w:rsidR="001824BC" w:rsidRPr="00603E9B" w:rsidRDefault="001824BC">
            <w:pPr>
              <w:rPr>
                <w:sz w:val="24"/>
                <w:szCs w:val="24"/>
              </w:rPr>
            </w:pPr>
            <w:r w:rsidRPr="00603E9B">
              <w:rPr>
                <w:sz w:val="24"/>
                <w:szCs w:val="24"/>
              </w:rPr>
              <w:t>~ Prepare family for</w:t>
            </w:r>
          </w:p>
          <w:p w:rsidR="001824BC" w:rsidRPr="00603E9B" w:rsidRDefault="001824BC">
            <w:pPr>
              <w:rPr>
                <w:sz w:val="24"/>
                <w:szCs w:val="24"/>
              </w:rPr>
            </w:pPr>
            <w:r w:rsidRPr="00603E9B">
              <w:rPr>
                <w:sz w:val="24"/>
                <w:szCs w:val="24"/>
              </w:rPr>
              <w:t xml:space="preserve">   transition activities</w:t>
            </w:r>
          </w:p>
          <w:p w:rsidR="001824BC" w:rsidRPr="00603E9B" w:rsidRDefault="001824BC">
            <w:pPr>
              <w:rPr>
                <w:sz w:val="24"/>
                <w:szCs w:val="24"/>
              </w:rPr>
            </w:pPr>
            <w:r w:rsidRPr="00603E9B">
              <w:rPr>
                <w:sz w:val="24"/>
                <w:szCs w:val="24"/>
              </w:rPr>
              <w:t>~ Transition activities</w:t>
            </w:r>
          </w:p>
          <w:p w:rsidR="001824BC" w:rsidRPr="00603E9B" w:rsidRDefault="001824BC">
            <w:pPr>
              <w:rPr>
                <w:sz w:val="24"/>
                <w:szCs w:val="24"/>
              </w:rPr>
            </w:pPr>
            <w:r w:rsidRPr="00603E9B">
              <w:rPr>
                <w:sz w:val="24"/>
                <w:szCs w:val="24"/>
              </w:rPr>
              <w:t xml:space="preserve">   scheduled</w:t>
            </w:r>
          </w:p>
        </w:tc>
      </w:tr>
      <w:tr w:rsidR="001824BC" w:rsidRPr="00603E9B" w:rsidTr="009A195D">
        <w:trPr>
          <w:cantSplit/>
          <w:trHeight w:val="403"/>
          <w:jc w:val="center"/>
        </w:trPr>
        <w:tc>
          <w:tcPr>
            <w:tcW w:w="2880" w:type="dxa"/>
            <w:vMerge/>
            <w:tcBorders>
              <w:left w:val="single" w:sz="6" w:space="0" w:color="auto"/>
              <w:right w:val="nil"/>
            </w:tcBorders>
          </w:tcPr>
          <w:p w:rsidR="001824BC" w:rsidRPr="00603E9B" w:rsidRDefault="001824BC">
            <w:pPr>
              <w:rPr>
                <w:sz w:val="24"/>
                <w:szCs w:val="24"/>
              </w:rPr>
            </w:pPr>
          </w:p>
        </w:tc>
        <w:tc>
          <w:tcPr>
            <w:tcW w:w="810" w:type="dxa"/>
            <w:tcBorders>
              <w:top w:val="nil"/>
              <w:left w:val="single" w:sz="6" w:space="0" w:color="auto"/>
              <w:bottom w:val="nil"/>
              <w:right w:val="nil"/>
            </w:tcBorders>
          </w:tcPr>
          <w:p w:rsidR="001824BC" w:rsidRPr="00603E9B" w:rsidRDefault="001824BC">
            <w:pPr>
              <w:rPr>
                <w:sz w:val="24"/>
                <w:szCs w:val="24"/>
              </w:rPr>
            </w:pPr>
          </w:p>
        </w:tc>
        <w:tc>
          <w:tcPr>
            <w:tcW w:w="7020" w:type="dxa"/>
            <w:tcBorders>
              <w:top w:val="single" w:sz="6" w:space="0" w:color="auto"/>
              <w:left w:val="nil"/>
              <w:bottom w:val="nil"/>
              <w:right w:val="nil"/>
            </w:tcBorders>
          </w:tcPr>
          <w:p w:rsidR="001824BC" w:rsidRPr="00603E9B" w:rsidRDefault="001824BC">
            <w:pPr>
              <w:jc w:val="center"/>
              <w:rPr>
                <w:sz w:val="24"/>
                <w:szCs w:val="24"/>
              </w:rPr>
            </w:pPr>
            <w:r>
              <w:rPr>
                <w:rFonts w:cs="WP IconicSymbolsA"/>
                <w:sz w:val="24"/>
                <w:szCs w:val="24"/>
              </w:rPr>
              <w:sym w:font="Symbol" w:char="F0AF"/>
            </w:r>
          </w:p>
        </w:tc>
        <w:tc>
          <w:tcPr>
            <w:tcW w:w="720" w:type="dxa"/>
            <w:tcBorders>
              <w:top w:val="nil"/>
              <w:left w:val="nil"/>
              <w:bottom w:val="nil"/>
              <w:right w:val="nil"/>
            </w:tcBorders>
          </w:tcPr>
          <w:p w:rsidR="001824BC" w:rsidRPr="00603E9B" w:rsidRDefault="001824BC">
            <w:pPr>
              <w:rPr>
                <w:sz w:val="24"/>
                <w:szCs w:val="24"/>
              </w:rPr>
            </w:pPr>
          </w:p>
        </w:tc>
        <w:tc>
          <w:tcPr>
            <w:tcW w:w="2970" w:type="dxa"/>
            <w:vMerge/>
            <w:tcBorders>
              <w:left w:val="single" w:sz="6" w:space="0" w:color="auto"/>
              <w:right w:val="single" w:sz="6" w:space="0" w:color="auto"/>
            </w:tcBorders>
          </w:tcPr>
          <w:p w:rsidR="001824BC" w:rsidRPr="00603E9B" w:rsidRDefault="001824BC">
            <w:pPr>
              <w:rPr>
                <w:sz w:val="24"/>
                <w:szCs w:val="24"/>
              </w:rPr>
            </w:pPr>
          </w:p>
        </w:tc>
      </w:tr>
      <w:tr w:rsidR="001824BC" w:rsidRPr="00603E9B" w:rsidTr="009A195D">
        <w:trPr>
          <w:cantSplit/>
          <w:trHeight w:val="403"/>
          <w:jc w:val="center"/>
        </w:trPr>
        <w:tc>
          <w:tcPr>
            <w:tcW w:w="2880" w:type="dxa"/>
            <w:vMerge/>
            <w:tcBorders>
              <w:left w:val="single" w:sz="6" w:space="0" w:color="auto"/>
              <w:right w:val="nil"/>
            </w:tcBorders>
          </w:tcPr>
          <w:p w:rsidR="001824BC" w:rsidRPr="00603E9B" w:rsidRDefault="001824BC">
            <w:pPr>
              <w:rPr>
                <w:sz w:val="24"/>
                <w:szCs w:val="24"/>
              </w:rPr>
            </w:pPr>
          </w:p>
        </w:tc>
        <w:tc>
          <w:tcPr>
            <w:tcW w:w="810" w:type="dxa"/>
            <w:tcBorders>
              <w:top w:val="nil"/>
              <w:left w:val="single" w:sz="6" w:space="0" w:color="auto"/>
              <w:bottom w:val="nil"/>
              <w:right w:val="nil"/>
            </w:tcBorders>
          </w:tcPr>
          <w:p w:rsidR="001824BC" w:rsidRPr="00603E9B" w:rsidRDefault="001824BC">
            <w:pPr>
              <w:rPr>
                <w:sz w:val="24"/>
                <w:szCs w:val="24"/>
              </w:rPr>
            </w:pPr>
          </w:p>
          <w:p w:rsidR="001824BC" w:rsidRPr="00603E9B" w:rsidRDefault="001824BC">
            <w:pPr>
              <w:rPr>
                <w:sz w:val="24"/>
                <w:szCs w:val="24"/>
              </w:rPr>
            </w:pPr>
          </w:p>
          <w:p w:rsidR="001824BC" w:rsidRPr="00603E9B" w:rsidRDefault="001824BC">
            <w:pPr>
              <w:rPr>
                <w:sz w:val="24"/>
                <w:szCs w:val="24"/>
              </w:rPr>
            </w:pPr>
            <w:r>
              <w:rPr>
                <w:rFonts w:cs="WP IconicSymbolsA"/>
                <w:sz w:val="24"/>
                <w:szCs w:val="24"/>
              </w:rPr>
              <w:t>↔</w:t>
            </w:r>
          </w:p>
        </w:tc>
        <w:tc>
          <w:tcPr>
            <w:tcW w:w="7020" w:type="dxa"/>
            <w:tcBorders>
              <w:top w:val="single" w:sz="6" w:space="0" w:color="auto"/>
              <w:left w:val="single" w:sz="6" w:space="0" w:color="auto"/>
              <w:bottom w:val="nil"/>
              <w:right w:val="nil"/>
            </w:tcBorders>
          </w:tcPr>
          <w:p w:rsidR="001824BC" w:rsidRPr="00603E9B" w:rsidRDefault="001824BC">
            <w:pPr>
              <w:rPr>
                <w:sz w:val="24"/>
                <w:szCs w:val="24"/>
              </w:rPr>
            </w:pPr>
            <w:r w:rsidRPr="00603E9B">
              <w:rPr>
                <w:sz w:val="24"/>
                <w:szCs w:val="24"/>
              </w:rPr>
              <w:t>~ Family invited to participate in all aspects of the</w:t>
            </w:r>
          </w:p>
          <w:p w:rsidR="001824BC" w:rsidRPr="00603E9B" w:rsidRDefault="001824BC">
            <w:pPr>
              <w:rPr>
                <w:sz w:val="24"/>
                <w:szCs w:val="24"/>
              </w:rPr>
            </w:pPr>
            <w:r w:rsidRPr="00603E9B">
              <w:rPr>
                <w:sz w:val="24"/>
                <w:szCs w:val="24"/>
              </w:rPr>
              <w:t xml:space="preserve">   program</w:t>
            </w:r>
          </w:p>
          <w:p w:rsidR="001824BC" w:rsidRPr="00603E9B" w:rsidRDefault="001824BC">
            <w:pPr>
              <w:rPr>
                <w:sz w:val="24"/>
                <w:szCs w:val="24"/>
              </w:rPr>
            </w:pPr>
            <w:r w:rsidRPr="00603E9B">
              <w:rPr>
                <w:sz w:val="24"/>
                <w:szCs w:val="24"/>
              </w:rPr>
              <w:t>~ Individual education plans are developed with family</w:t>
            </w:r>
          </w:p>
          <w:p w:rsidR="001824BC" w:rsidRPr="00603E9B" w:rsidRDefault="001824BC">
            <w:pPr>
              <w:rPr>
                <w:sz w:val="24"/>
                <w:szCs w:val="24"/>
              </w:rPr>
            </w:pPr>
            <w:r w:rsidRPr="00603E9B">
              <w:rPr>
                <w:sz w:val="24"/>
                <w:szCs w:val="24"/>
              </w:rPr>
              <w:t>~ Family Partnership home visits planned</w:t>
            </w:r>
          </w:p>
          <w:p w:rsidR="001824BC" w:rsidRPr="00603E9B" w:rsidRDefault="001824BC">
            <w:pPr>
              <w:rPr>
                <w:sz w:val="24"/>
                <w:szCs w:val="24"/>
              </w:rPr>
            </w:pPr>
            <w:r w:rsidRPr="00603E9B">
              <w:rPr>
                <w:sz w:val="24"/>
                <w:szCs w:val="24"/>
              </w:rPr>
              <w:t>~ Staffings held</w:t>
            </w:r>
          </w:p>
          <w:p w:rsidR="001824BC" w:rsidRPr="00603E9B" w:rsidRDefault="001824BC">
            <w:pPr>
              <w:rPr>
                <w:sz w:val="24"/>
                <w:szCs w:val="24"/>
              </w:rPr>
            </w:pPr>
            <w:r w:rsidRPr="00603E9B">
              <w:rPr>
                <w:sz w:val="24"/>
                <w:szCs w:val="24"/>
              </w:rPr>
              <w:t>~ Training plan implemented</w:t>
            </w:r>
          </w:p>
          <w:p w:rsidR="001824BC" w:rsidRPr="00603E9B" w:rsidRDefault="001824BC" w:rsidP="00F368EE">
            <w:pPr>
              <w:rPr>
                <w:sz w:val="24"/>
                <w:szCs w:val="24"/>
              </w:rPr>
            </w:pPr>
            <w:r w:rsidRPr="00603E9B">
              <w:rPr>
                <w:sz w:val="24"/>
                <w:szCs w:val="24"/>
              </w:rPr>
              <w:t xml:space="preserve">~ </w:t>
            </w:r>
            <w:r w:rsidR="00F368EE">
              <w:rPr>
                <w:sz w:val="24"/>
                <w:szCs w:val="24"/>
              </w:rPr>
              <w:t>H</w:t>
            </w:r>
            <w:r w:rsidRPr="00603E9B">
              <w:rPr>
                <w:sz w:val="24"/>
                <w:szCs w:val="24"/>
              </w:rPr>
              <w:t>ome visits continue</w:t>
            </w:r>
          </w:p>
        </w:tc>
        <w:tc>
          <w:tcPr>
            <w:tcW w:w="720" w:type="dxa"/>
            <w:tcBorders>
              <w:top w:val="nil"/>
              <w:left w:val="single" w:sz="6" w:space="0" w:color="auto"/>
              <w:bottom w:val="nil"/>
              <w:right w:val="nil"/>
            </w:tcBorders>
          </w:tcPr>
          <w:p w:rsidR="001824BC" w:rsidRPr="00603E9B" w:rsidRDefault="001824BC">
            <w:pPr>
              <w:rPr>
                <w:sz w:val="24"/>
                <w:szCs w:val="24"/>
              </w:rPr>
            </w:pPr>
          </w:p>
          <w:p w:rsidR="001824BC" w:rsidRPr="00603E9B" w:rsidRDefault="001824BC">
            <w:pPr>
              <w:rPr>
                <w:sz w:val="24"/>
                <w:szCs w:val="24"/>
              </w:rPr>
            </w:pPr>
          </w:p>
          <w:p w:rsidR="001824BC" w:rsidRPr="00603E9B" w:rsidRDefault="001824BC">
            <w:pPr>
              <w:rPr>
                <w:sz w:val="24"/>
                <w:szCs w:val="24"/>
              </w:rPr>
            </w:pPr>
          </w:p>
          <w:p w:rsidR="001824BC" w:rsidRPr="00603E9B" w:rsidRDefault="001824BC">
            <w:pPr>
              <w:rPr>
                <w:sz w:val="24"/>
                <w:szCs w:val="24"/>
              </w:rPr>
            </w:pPr>
            <w:r>
              <w:rPr>
                <w:rFonts w:cs="WP IconicSymbolsA"/>
                <w:sz w:val="24"/>
                <w:szCs w:val="24"/>
              </w:rPr>
              <w:t>↔</w:t>
            </w:r>
          </w:p>
        </w:tc>
        <w:tc>
          <w:tcPr>
            <w:tcW w:w="2970" w:type="dxa"/>
            <w:vMerge/>
            <w:tcBorders>
              <w:left w:val="single" w:sz="6" w:space="0" w:color="auto"/>
              <w:right w:val="single" w:sz="6" w:space="0" w:color="auto"/>
            </w:tcBorders>
          </w:tcPr>
          <w:p w:rsidR="001824BC" w:rsidRPr="00603E9B" w:rsidRDefault="001824BC">
            <w:pPr>
              <w:rPr>
                <w:sz w:val="24"/>
                <w:szCs w:val="24"/>
              </w:rPr>
            </w:pPr>
          </w:p>
        </w:tc>
      </w:tr>
      <w:tr w:rsidR="001824BC" w:rsidRPr="00603E9B" w:rsidTr="009A195D">
        <w:trPr>
          <w:cantSplit/>
          <w:trHeight w:val="403"/>
          <w:jc w:val="center"/>
        </w:trPr>
        <w:tc>
          <w:tcPr>
            <w:tcW w:w="2880" w:type="dxa"/>
            <w:vMerge/>
            <w:tcBorders>
              <w:left w:val="single" w:sz="6" w:space="0" w:color="auto"/>
              <w:right w:val="nil"/>
            </w:tcBorders>
          </w:tcPr>
          <w:p w:rsidR="001824BC" w:rsidRPr="00603E9B" w:rsidRDefault="001824BC">
            <w:pPr>
              <w:rPr>
                <w:sz w:val="24"/>
                <w:szCs w:val="24"/>
              </w:rPr>
            </w:pPr>
          </w:p>
        </w:tc>
        <w:tc>
          <w:tcPr>
            <w:tcW w:w="810" w:type="dxa"/>
            <w:tcBorders>
              <w:top w:val="nil"/>
              <w:left w:val="single" w:sz="6" w:space="0" w:color="auto"/>
              <w:bottom w:val="nil"/>
              <w:right w:val="nil"/>
            </w:tcBorders>
          </w:tcPr>
          <w:p w:rsidR="001824BC" w:rsidRPr="00603E9B" w:rsidRDefault="001824BC">
            <w:pPr>
              <w:rPr>
                <w:sz w:val="24"/>
                <w:szCs w:val="24"/>
              </w:rPr>
            </w:pPr>
          </w:p>
        </w:tc>
        <w:tc>
          <w:tcPr>
            <w:tcW w:w="7020" w:type="dxa"/>
            <w:tcBorders>
              <w:top w:val="single" w:sz="6" w:space="0" w:color="auto"/>
              <w:left w:val="nil"/>
              <w:bottom w:val="nil"/>
              <w:right w:val="nil"/>
            </w:tcBorders>
          </w:tcPr>
          <w:p w:rsidR="001824BC" w:rsidRPr="00603E9B" w:rsidRDefault="001824BC">
            <w:pPr>
              <w:jc w:val="center"/>
              <w:rPr>
                <w:sz w:val="24"/>
                <w:szCs w:val="24"/>
              </w:rPr>
            </w:pPr>
            <w:r>
              <w:rPr>
                <w:rFonts w:cs="WP IconicSymbolsA"/>
                <w:sz w:val="24"/>
                <w:szCs w:val="24"/>
              </w:rPr>
              <w:sym w:font="Symbol" w:char="F0AF"/>
            </w:r>
          </w:p>
        </w:tc>
        <w:tc>
          <w:tcPr>
            <w:tcW w:w="720" w:type="dxa"/>
            <w:tcBorders>
              <w:top w:val="nil"/>
              <w:left w:val="nil"/>
              <w:bottom w:val="nil"/>
              <w:right w:val="nil"/>
            </w:tcBorders>
          </w:tcPr>
          <w:p w:rsidR="001824BC" w:rsidRPr="00603E9B" w:rsidRDefault="001824BC">
            <w:pPr>
              <w:rPr>
                <w:sz w:val="24"/>
                <w:szCs w:val="24"/>
              </w:rPr>
            </w:pPr>
          </w:p>
        </w:tc>
        <w:tc>
          <w:tcPr>
            <w:tcW w:w="2970" w:type="dxa"/>
            <w:vMerge/>
            <w:tcBorders>
              <w:left w:val="single" w:sz="6" w:space="0" w:color="auto"/>
              <w:right w:val="single" w:sz="6" w:space="0" w:color="auto"/>
            </w:tcBorders>
          </w:tcPr>
          <w:p w:rsidR="001824BC" w:rsidRPr="00603E9B" w:rsidRDefault="001824BC">
            <w:pPr>
              <w:rPr>
                <w:sz w:val="24"/>
                <w:szCs w:val="24"/>
              </w:rPr>
            </w:pPr>
          </w:p>
        </w:tc>
      </w:tr>
      <w:tr w:rsidR="001824BC" w:rsidRPr="00603E9B" w:rsidTr="009A195D">
        <w:trPr>
          <w:cantSplit/>
          <w:trHeight w:val="403"/>
          <w:jc w:val="center"/>
        </w:trPr>
        <w:tc>
          <w:tcPr>
            <w:tcW w:w="2880" w:type="dxa"/>
            <w:vMerge/>
            <w:tcBorders>
              <w:left w:val="single" w:sz="6" w:space="0" w:color="auto"/>
              <w:bottom w:val="single" w:sz="6" w:space="0" w:color="auto"/>
              <w:right w:val="nil"/>
            </w:tcBorders>
          </w:tcPr>
          <w:p w:rsidR="001824BC" w:rsidRPr="00603E9B" w:rsidRDefault="001824BC">
            <w:pPr>
              <w:rPr>
                <w:sz w:val="24"/>
                <w:szCs w:val="24"/>
              </w:rPr>
            </w:pPr>
          </w:p>
        </w:tc>
        <w:tc>
          <w:tcPr>
            <w:tcW w:w="810" w:type="dxa"/>
            <w:tcBorders>
              <w:top w:val="nil"/>
              <w:left w:val="single" w:sz="6" w:space="0" w:color="auto"/>
              <w:bottom w:val="nil"/>
              <w:right w:val="nil"/>
            </w:tcBorders>
          </w:tcPr>
          <w:p w:rsidR="001824BC" w:rsidRPr="00603E9B" w:rsidRDefault="001824BC">
            <w:pPr>
              <w:rPr>
                <w:sz w:val="24"/>
                <w:szCs w:val="24"/>
              </w:rPr>
            </w:pPr>
            <w:r>
              <w:rPr>
                <w:rFonts w:cs="WP IconicSymbolsA"/>
                <w:sz w:val="24"/>
                <w:szCs w:val="24"/>
              </w:rPr>
              <w:t>↔</w:t>
            </w:r>
          </w:p>
        </w:tc>
        <w:tc>
          <w:tcPr>
            <w:tcW w:w="7020" w:type="dxa"/>
            <w:tcBorders>
              <w:top w:val="single" w:sz="6" w:space="0" w:color="auto"/>
              <w:left w:val="single" w:sz="6" w:space="0" w:color="auto"/>
              <w:bottom w:val="nil"/>
              <w:right w:val="nil"/>
            </w:tcBorders>
          </w:tcPr>
          <w:p w:rsidR="001824BC" w:rsidRPr="006A0B64" w:rsidRDefault="001824BC" w:rsidP="006A0B64">
            <w:pPr>
              <w:rPr>
                <w:sz w:val="24"/>
                <w:szCs w:val="24"/>
              </w:rPr>
            </w:pPr>
            <w:r w:rsidRPr="00603E9B">
              <w:rPr>
                <w:sz w:val="24"/>
                <w:szCs w:val="24"/>
              </w:rPr>
              <w:t>~ Family partnerships in place referral &amp; follow-up ongoing</w:t>
            </w:r>
            <w:r w:rsidR="00F368EE" w:rsidRPr="006A0B64">
              <w:rPr>
                <w:sz w:val="24"/>
                <w:szCs w:val="24"/>
              </w:rPr>
              <w:t xml:space="preserve"> </w:t>
            </w:r>
          </w:p>
          <w:p w:rsidR="001824BC" w:rsidRPr="00603E9B" w:rsidRDefault="001824BC">
            <w:pPr>
              <w:rPr>
                <w:sz w:val="24"/>
                <w:szCs w:val="24"/>
              </w:rPr>
            </w:pPr>
            <w:r w:rsidRPr="00603E9B">
              <w:rPr>
                <w:sz w:val="24"/>
                <w:szCs w:val="24"/>
              </w:rPr>
              <w:t>~ All staff reinforce home to school partnerships</w:t>
            </w:r>
          </w:p>
          <w:p w:rsidR="001824BC" w:rsidRPr="00603E9B" w:rsidRDefault="001824BC" w:rsidP="00F368EE">
            <w:pPr>
              <w:rPr>
                <w:sz w:val="24"/>
                <w:szCs w:val="24"/>
              </w:rPr>
            </w:pPr>
            <w:r w:rsidRPr="00603E9B">
              <w:rPr>
                <w:sz w:val="24"/>
                <w:szCs w:val="24"/>
              </w:rPr>
              <w:t xml:space="preserve">~ </w:t>
            </w:r>
            <w:r w:rsidR="00F368EE">
              <w:rPr>
                <w:sz w:val="24"/>
                <w:szCs w:val="24"/>
              </w:rPr>
              <w:t>Home</w:t>
            </w:r>
            <w:r w:rsidR="00F368EE" w:rsidRPr="00603E9B">
              <w:rPr>
                <w:sz w:val="24"/>
                <w:szCs w:val="24"/>
              </w:rPr>
              <w:t xml:space="preserve"> visits continue</w:t>
            </w:r>
            <w:r w:rsidR="00F368EE" w:rsidRPr="00603E9B" w:rsidDel="00F368EE">
              <w:rPr>
                <w:sz w:val="24"/>
                <w:szCs w:val="24"/>
              </w:rPr>
              <w:t xml:space="preserve"> </w:t>
            </w:r>
          </w:p>
        </w:tc>
        <w:tc>
          <w:tcPr>
            <w:tcW w:w="720" w:type="dxa"/>
            <w:tcBorders>
              <w:top w:val="nil"/>
              <w:left w:val="single" w:sz="6" w:space="0" w:color="auto"/>
              <w:bottom w:val="nil"/>
              <w:right w:val="nil"/>
            </w:tcBorders>
          </w:tcPr>
          <w:p w:rsidR="001824BC" w:rsidRPr="00603E9B" w:rsidRDefault="001824BC">
            <w:pPr>
              <w:rPr>
                <w:sz w:val="24"/>
                <w:szCs w:val="24"/>
              </w:rPr>
            </w:pPr>
            <w:r>
              <w:rPr>
                <w:rFonts w:cs="WP IconicSymbolsA"/>
                <w:sz w:val="24"/>
                <w:szCs w:val="24"/>
              </w:rPr>
              <w:t>↔</w:t>
            </w:r>
          </w:p>
        </w:tc>
        <w:tc>
          <w:tcPr>
            <w:tcW w:w="2970" w:type="dxa"/>
            <w:vMerge/>
            <w:tcBorders>
              <w:left w:val="single" w:sz="6" w:space="0" w:color="auto"/>
              <w:right w:val="single" w:sz="6" w:space="0" w:color="auto"/>
            </w:tcBorders>
          </w:tcPr>
          <w:p w:rsidR="001824BC" w:rsidRPr="00603E9B" w:rsidRDefault="001824BC">
            <w:pPr>
              <w:rPr>
                <w:sz w:val="24"/>
                <w:szCs w:val="24"/>
              </w:rPr>
            </w:pPr>
          </w:p>
        </w:tc>
      </w:tr>
      <w:tr w:rsidR="001824BC" w:rsidRPr="00603E9B" w:rsidTr="009A195D">
        <w:trPr>
          <w:cantSplit/>
          <w:trHeight w:val="403"/>
          <w:jc w:val="center"/>
        </w:trPr>
        <w:tc>
          <w:tcPr>
            <w:tcW w:w="2880" w:type="dxa"/>
            <w:tcBorders>
              <w:top w:val="nil"/>
              <w:left w:val="nil"/>
              <w:bottom w:val="nil"/>
              <w:right w:val="nil"/>
            </w:tcBorders>
          </w:tcPr>
          <w:p w:rsidR="001824BC" w:rsidRPr="00603E9B" w:rsidRDefault="001824BC">
            <w:pPr>
              <w:rPr>
                <w:sz w:val="24"/>
                <w:szCs w:val="24"/>
              </w:rPr>
            </w:pPr>
          </w:p>
        </w:tc>
        <w:tc>
          <w:tcPr>
            <w:tcW w:w="810" w:type="dxa"/>
            <w:tcBorders>
              <w:top w:val="nil"/>
              <w:left w:val="nil"/>
              <w:bottom w:val="nil"/>
              <w:right w:val="nil"/>
            </w:tcBorders>
          </w:tcPr>
          <w:p w:rsidR="001824BC" w:rsidRPr="00603E9B" w:rsidRDefault="001824BC">
            <w:pPr>
              <w:rPr>
                <w:sz w:val="24"/>
                <w:szCs w:val="24"/>
              </w:rPr>
            </w:pPr>
          </w:p>
        </w:tc>
        <w:tc>
          <w:tcPr>
            <w:tcW w:w="7020" w:type="dxa"/>
            <w:tcBorders>
              <w:top w:val="single" w:sz="6" w:space="0" w:color="auto"/>
              <w:left w:val="nil"/>
              <w:bottom w:val="nil"/>
              <w:right w:val="nil"/>
            </w:tcBorders>
          </w:tcPr>
          <w:p w:rsidR="001824BC" w:rsidRPr="00603E9B" w:rsidRDefault="001824BC">
            <w:pPr>
              <w:jc w:val="center"/>
              <w:rPr>
                <w:sz w:val="24"/>
                <w:szCs w:val="24"/>
              </w:rPr>
            </w:pPr>
            <w:r>
              <w:rPr>
                <w:rFonts w:cs="WP IconicSymbolsA"/>
                <w:sz w:val="24"/>
                <w:szCs w:val="24"/>
              </w:rPr>
              <w:sym w:font="Symbol" w:char="F0AF"/>
            </w:r>
          </w:p>
        </w:tc>
        <w:tc>
          <w:tcPr>
            <w:tcW w:w="720" w:type="dxa"/>
            <w:tcBorders>
              <w:top w:val="nil"/>
              <w:left w:val="nil"/>
              <w:bottom w:val="nil"/>
              <w:right w:val="nil"/>
            </w:tcBorders>
          </w:tcPr>
          <w:p w:rsidR="001824BC" w:rsidRPr="00603E9B" w:rsidRDefault="001824BC">
            <w:pPr>
              <w:rPr>
                <w:sz w:val="24"/>
                <w:szCs w:val="24"/>
              </w:rPr>
            </w:pPr>
          </w:p>
        </w:tc>
        <w:tc>
          <w:tcPr>
            <w:tcW w:w="2970" w:type="dxa"/>
            <w:vMerge/>
            <w:tcBorders>
              <w:left w:val="single" w:sz="6" w:space="0" w:color="auto"/>
              <w:right w:val="single" w:sz="6" w:space="0" w:color="auto"/>
            </w:tcBorders>
          </w:tcPr>
          <w:p w:rsidR="001824BC" w:rsidRPr="00603E9B" w:rsidRDefault="001824BC">
            <w:pPr>
              <w:rPr>
                <w:sz w:val="24"/>
                <w:szCs w:val="24"/>
              </w:rPr>
            </w:pPr>
          </w:p>
        </w:tc>
      </w:tr>
      <w:tr w:rsidR="001824BC" w:rsidRPr="00603E9B" w:rsidTr="009A195D">
        <w:trPr>
          <w:cantSplit/>
          <w:trHeight w:val="403"/>
          <w:jc w:val="center"/>
        </w:trPr>
        <w:tc>
          <w:tcPr>
            <w:tcW w:w="2880" w:type="dxa"/>
            <w:tcBorders>
              <w:top w:val="nil"/>
              <w:left w:val="nil"/>
              <w:bottom w:val="nil"/>
              <w:right w:val="nil"/>
            </w:tcBorders>
          </w:tcPr>
          <w:p w:rsidR="001824BC" w:rsidRPr="00603E9B" w:rsidRDefault="001824BC">
            <w:pPr>
              <w:rPr>
                <w:sz w:val="24"/>
                <w:szCs w:val="24"/>
              </w:rPr>
            </w:pPr>
          </w:p>
        </w:tc>
        <w:tc>
          <w:tcPr>
            <w:tcW w:w="810" w:type="dxa"/>
            <w:tcBorders>
              <w:top w:val="nil"/>
              <w:left w:val="nil"/>
              <w:bottom w:val="nil"/>
              <w:right w:val="nil"/>
            </w:tcBorders>
          </w:tcPr>
          <w:p w:rsidR="001824BC" w:rsidRPr="00603E9B" w:rsidRDefault="001824BC">
            <w:pPr>
              <w:rPr>
                <w:sz w:val="24"/>
                <w:szCs w:val="24"/>
              </w:rPr>
            </w:pPr>
          </w:p>
        </w:tc>
        <w:tc>
          <w:tcPr>
            <w:tcW w:w="7020" w:type="dxa"/>
            <w:tcBorders>
              <w:top w:val="single" w:sz="6" w:space="0" w:color="auto"/>
              <w:left w:val="single" w:sz="6" w:space="0" w:color="auto"/>
              <w:bottom w:val="single" w:sz="6" w:space="0" w:color="auto"/>
              <w:right w:val="nil"/>
            </w:tcBorders>
          </w:tcPr>
          <w:p w:rsidR="001824BC" w:rsidRPr="00603E9B" w:rsidRDefault="001824BC">
            <w:pPr>
              <w:rPr>
                <w:sz w:val="24"/>
                <w:szCs w:val="24"/>
              </w:rPr>
            </w:pPr>
            <w:r w:rsidRPr="00603E9B">
              <w:rPr>
                <w:sz w:val="24"/>
                <w:szCs w:val="24"/>
              </w:rPr>
              <w:t>~ DST and families work hand in hand to provide access</w:t>
            </w:r>
          </w:p>
          <w:p w:rsidR="001824BC" w:rsidRPr="00603E9B" w:rsidRDefault="001824BC">
            <w:pPr>
              <w:rPr>
                <w:sz w:val="24"/>
                <w:szCs w:val="24"/>
              </w:rPr>
            </w:pPr>
            <w:r w:rsidRPr="00603E9B">
              <w:rPr>
                <w:sz w:val="24"/>
                <w:szCs w:val="24"/>
              </w:rPr>
              <w:t xml:space="preserve">   to community services </w:t>
            </w:r>
          </w:p>
          <w:p w:rsidR="001824BC" w:rsidRPr="00603E9B" w:rsidRDefault="001824BC">
            <w:pPr>
              <w:rPr>
                <w:sz w:val="24"/>
                <w:szCs w:val="24"/>
              </w:rPr>
            </w:pPr>
            <w:r w:rsidRPr="00603E9B">
              <w:rPr>
                <w:sz w:val="24"/>
                <w:szCs w:val="24"/>
              </w:rPr>
              <w:t>~ Staffings held</w:t>
            </w:r>
          </w:p>
          <w:p w:rsidR="001824BC" w:rsidRDefault="001824BC">
            <w:pPr>
              <w:rPr>
                <w:sz w:val="24"/>
                <w:szCs w:val="24"/>
              </w:rPr>
            </w:pPr>
            <w:r w:rsidRPr="00603E9B">
              <w:rPr>
                <w:sz w:val="24"/>
                <w:szCs w:val="24"/>
              </w:rPr>
              <w:t xml:space="preserve">~ Partnership agreements reviewed and modified through </w:t>
            </w:r>
          </w:p>
          <w:p w:rsidR="001824BC" w:rsidRPr="00603E9B" w:rsidRDefault="001824BC" w:rsidP="00F368EE">
            <w:pPr>
              <w:rPr>
                <w:sz w:val="24"/>
                <w:szCs w:val="24"/>
              </w:rPr>
            </w:pPr>
            <w:r>
              <w:rPr>
                <w:sz w:val="24"/>
                <w:szCs w:val="24"/>
              </w:rPr>
              <w:t xml:space="preserve">   </w:t>
            </w:r>
            <w:r w:rsidRPr="00603E9B">
              <w:rPr>
                <w:sz w:val="24"/>
                <w:szCs w:val="24"/>
              </w:rPr>
              <w:t xml:space="preserve">on-going </w:t>
            </w:r>
            <w:r w:rsidR="00F368EE">
              <w:rPr>
                <w:sz w:val="24"/>
                <w:szCs w:val="24"/>
              </w:rPr>
              <w:t>Home</w:t>
            </w:r>
            <w:r w:rsidRPr="00603E9B">
              <w:rPr>
                <w:sz w:val="24"/>
                <w:szCs w:val="24"/>
              </w:rPr>
              <w:t xml:space="preserve"> visits</w:t>
            </w:r>
          </w:p>
        </w:tc>
        <w:tc>
          <w:tcPr>
            <w:tcW w:w="720" w:type="dxa"/>
            <w:tcBorders>
              <w:top w:val="nil"/>
              <w:left w:val="single" w:sz="6" w:space="0" w:color="auto"/>
              <w:bottom w:val="nil"/>
              <w:right w:val="nil"/>
            </w:tcBorders>
          </w:tcPr>
          <w:p w:rsidR="001824BC" w:rsidRPr="00603E9B" w:rsidRDefault="001824BC">
            <w:pPr>
              <w:rPr>
                <w:sz w:val="24"/>
                <w:szCs w:val="24"/>
              </w:rPr>
            </w:pPr>
            <w:r>
              <w:rPr>
                <w:rFonts w:cs="WP IconicSymbolsA"/>
                <w:sz w:val="24"/>
                <w:szCs w:val="24"/>
              </w:rPr>
              <w:t>↔</w:t>
            </w:r>
          </w:p>
        </w:tc>
        <w:tc>
          <w:tcPr>
            <w:tcW w:w="2970" w:type="dxa"/>
            <w:vMerge/>
            <w:tcBorders>
              <w:left w:val="single" w:sz="6" w:space="0" w:color="auto"/>
              <w:bottom w:val="single" w:sz="6" w:space="0" w:color="auto"/>
              <w:right w:val="single" w:sz="6" w:space="0" w:color="auto"/>
            </w:tcBorders>
          </w:tcPr>
          <w:p w:rsidR="001824BC" w:rsidRPr="00603E9B" w:rsidRDefault="001824BC">
            <w:pPr>
              <w:rPr>
                <w:sz w:val="24"/>
                <w:szCs w:val="24"/>
              </w:rPr>
            </w:pPr>
          </w:p>
        </w:tc>
      </w:tr>
    </w:tbl>
    <w:p w:rsidR="00BD4AFB" w:rsidRPr="00603E9B" w:rsidRDefault="00BD4AFB">
      <w:pPr>
        <w:rPr>
          <w:sz w:val="24"/>
          <w:szCs w:val="24"/>
        </w:rPr>
      </w:pPr>
    </w:p>
    <w:sectPr w:rsidR="00BD4AFB" w:rsidRPr="00603E9B" w:rsidSect="005554A2">
      <w:pgSz w:w="15840" w:h="12240" w:orient="landscape"/>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71B" w:rsidRDefault="0065071B" w:rsidP="00E475D9">
      <w:r>
        <w:separator/>
      </w:r>
    </w:p>
  </w:endnote>
  <w:endnote w:type="continuationSeparator" w:id="0">
    <w:p w:rsidR="0065071B" w:rsidRDefault="0065071B" w:rsidP="00E475D9">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ecilia-RomanOsF">
    <w:panose1 w:val="00000000000000000000"/>
    <w:charset w:val="00"/>
    <w:family w:val="swiss"/>
    <w:notTrueType/>
    <w:pitch w:val="default"/>
    <w:sig w:usb0="00000003" w:usb1="00000000" w:usb2="00000000" w:usb3="00000000" w:csb0="00000001" w:csb1="00000000"/>
  </w:font>
  <w:font w:name="Caecilia-Heavy">
    <w:panose1 w:val="00000000000000000000"/>
    <w:charset w:val="00"/>
    <w:family w:val="swiss"/>
    <w:notTrueType/>
    <w:pitch w:val="default"/>
    <w:sig w:usb0="00000003" w:usb1="00000000" w:usb2="00000000" w:usb3="00000000" w:csb0="00000001" w:csb1="00000000"/>
  </w:font>
  <w:font w:name="WP IconicSymbolsA">
    <w:altName w:val="Symbol"/>
    <w:panose1 w:val="00000000000000000000"/>
    <w:charset w:val="02"/>
    <w:family w:val="auto"/>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71B" w:rsidRDefault="0065071B">
    <w:pPr>
      <w:pStyle w:val="Footer"/>
      <w:jc w:val="right"/>
    </w:pPr>
    <w:r>
      <w:t xml:space="preserve"> Updated 10/16</w:t>
    </w:r>
    <w:r>
      <w:tab/>
    </w:r>
    <w:r>
      <w:tab/>
    </w:r>
    <w:sdt>
      <w:sdtPr>
        <w:id w:val="-1869183764"/>
        <w:docPartObj>
          <w:docPartGallery w:val="Page Numbers (Bottom of Page)"/>
          <w:docPartUnique/>
        </w:docPartObj>
      </w:sdtPr>
      <w:sdtContent>
        <w:fldSimple w:instr=" PAGE   \* MERGEFORMAT ">
          <w:r w:rsidR="00591D38">
            <w:rPr>
              <w:noProof/>
            </w:rPr>
            <w:t>5</w:t>
          </w:r>
        </w:fldSimple>
      </w:sdtContent>
    </w:sdt>
  </w:p>
  <w:p w:rsidR="0065071B" w:rsidRDefault="006507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71B" w:rsidRDefault="0065071B" w:rsidP="00E475D9">
      <w:r>
        <w:separator/>
      </w:r>
    </w:p>
  </w:footnote>
  <w:footnote w:type="continuationSeparator" w:id="0">
    <w:p w:rsidR="0065071B" w:rsidRDefault="0065071B" w:rsidP="00E475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71B" w:rsidRDefault="0065071B">
    <w:pPr>
      <w:pStyle w:val="Header"/>
      <w:jc w:val="right"/>
    </w:pPr>
    <w:r>
      <w:t>Procedure 5-28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947D7"/>
    <w:multiLevelType w:val="hybridMultilevel"/>
    <w:tmpl w:val="EFE02ED2"/>
    <w:lvl w:ilvl="0" w:tplc="66B460EE">
      <w:start w:val="11"/>
      <w:numFmt w:val="bullet"/>
      <w:lvlText w:val="-"/>
      <w:lvlJc w:val="left"/>
      <w:pPr>
        <w:ind w:left="720" w:hanging="360"/>
      </w:pPr>
      <w:rPr>
        <w:rFonts w:ascii="Century Gothic" w:eastAsia="Times New Roman"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D3BBF"/>
    <w:multiLevelType w:val="hybridMultilevel"/>
    <w:tmpl w:val="3E6AC6DA"/>
    <w:lvl w:ilvl="0" w:tplc="61FC66C6">
      <w:start w:val="12"/>
      <w:numFmt w:val="upperLetter"/>
      <w:lvlText w:val="%1."/>
      <w:lvlJc w:val="left"/>
      <w:pPr>
        <w:tabs>
          <w:tab w:val="num" w:pos="450"/>
        </w:tabs>
        <w:ind w:left="450" w:hanging="360"/>
      </w:pPr>
      <w:rPr>
        <w:rFonts w:cs="Times New Roman" w:hint="default"/>
        <w:color w:val="0000FF"/>
      </w:rPr>
    </w:lvl>
    <w:lvl w:ilvl="1" w:tplc="04090019">
      <w:start w:val="1"/>
      <w:numFmt w:val="lowerLetter"/>
      <w:lvlText w:val="%2."/>
      <w:lvlJc w:val="left"/>
      <w:pPr>
        <w:tabs>
          <w:tab w:val="num" w:pos="1170"/>
        </w:tabs>
        <w:ind w:left="1170" w:hanging="360"/>
      </w:pPr>
      <w:rPr>
        <w:rFonts w:cs="Times New Roman"/>
      </w:rPr>
    </w:lvl>
    <w:lvl w:ilvl="2" w:tplc="0409001B">
      <w:start w:val="1"/>
      <w:numFmt w:val="lowerRoman"/>
      <w:lvlText w:val="%3."/>
      <w:lvlJc w:val="right"/>
      <w:pPr>
        <w:tabs>
          <w:tab w:val="num" w:pos="1890"/>
        </w:tabs>
        <w:ind w:left="1890" w:hanging="180"/>
      </w:pPr>
      <w:rPr>
        <w:rFonts w:cs="Times New Roman"/>
      </w:rPr>
    </w:lvl>
    <w:lvl w:ilvl="3" w:tplc="0409000F">
      <w:start w:val="1"/>
      <w:numFmt w:val="decimal"/>
      <w:lvlText w:val="%4."/>
      <w:lvlJc w:val="left"/>
      <w:pPr>
        <w:tabs>
          <w:tab w:val="num" w:pos="2610"/>
        </w:tabs>
        <w:ind w:left="2610" w:hanging="360"/>
      </w:pPr>
      <w:rPr>
        <w:rFonts w:cs="Times New Roman"/>
      </w:rPr>
    </w:lvl>
    <w:lvl w:ilvl="4" w:tplc="04090019">
      <w:start w:val="1"/>
      <w:numFmt w:val="lowerLetter"/>
      <w:lvlText w:val="%5."/>
      <w:lvlJc w:val="left"/>
      <w:pPr>
        <w:tabs>
          <w:tab w:val="num" w:pos="3330"/>
        </w:tabs>
        <w:ind w:left="3330" w:hanging="360"/>
      </w:pPr>
      <w:rPr>
        <w:rFonts w:cs="Times New Roman"/>
      </w:rPr>
    </w:lvl>
    <w:lvl w:ilvl="5" w:tplc="0409001B">
      <w:start w:val="1"/>
      <w:numFmt w:val="lowerRoman"/>
      <w:lvlText w:val="%6."/>
      <w:lvlJc w:val="right"/>
      <w:pPr>
        <w:tabs>
          <w:tab w:val="num" w:pos="4050"/>
        </w:tabs>
        <w:ind w:left="4050" w:hanging="180"/>
      </w:pPr>
      <w:rPr>
        <w:rFonts w:cs="Times New Roman"/>
      </w:rPr>
    </w:lvl>
    <w:lvl w:ilvl="6" w:tplc="0409000F">
      <w:start w:val="1"/>
      <w:numFmt w:val="decimal"/>
      <w:lvlText w:val="%7."/>
      <w:lvlJc w:val="left"/>
      <w:pPr>
        <w:tabs>
          <w:tab w:val="num" w:pos="4770"/>
        </w:tabs>
        <w:ind w:left="4770" w:hanging="360"/>
      </w:pPr>
      <w:rPr>
        <w:rFonts w:cs="Times New Roman"/>
      </w:rPr>
    </w:lvl>
    <w:lvl w:ilvl="7" w:tplc="04090019">
      <w:start w:val="1"/>
      <w:numFmt w:val="lowerLetter"/>
      <w:lvlText w:val="%8."/>
      <w:lvlJc w:val="left"/>
      <w:pPr>
        <w:tabs>
          <w:tab w:val="num" w:pos="5490"/>
        </w:tabs>
        <w:ind w:left="5490" w:hanging="360"/>
      </w:pPr>
      <w:rPr>
        <w:rFonts w:cs="Times New Roman"/>
      </w:rPr>
    </w:lvl>
    <w:lvl w:ilvl="8" w:tplc="0409001B">
      <w:start w:val="1"/>
      <w:numFmt w:val="lowerRoman"/>
      <w:lvlText w:val="%9."/>
      <w:lvlJc w:val="right"/>
      <w:pPr>
        <w:tabs>
          <w:tab w:val="num" w:pos="6210"/>
        </w:tabs>
        <w:ind w:left="6210" w:hanging="180"/>
      </w:pPr>
      <w:rPr>
        <w:rFonts w:cs="Times New Roman"/>
      </w:rPr>
    </w:lvl>
  </w:abstractNum>
  <w:abstractNum w:abstractNumId="2">
    <w:nsid w:val="0DCF7D54"/>
    <w:multiLevelType w:val="hybridMultilevel"/>
    <w:tmpl w:val="3FC288B2"/>
    <w:lvl w:ilvl="0" w:tplc="D882B4C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712FD6"/>
    <w:multiLevelType w:val="multilevel"/>
    <w:tmpl w:val="A588D266"/>
    <w:lvl w:ilvl="0">
      <w:start w:val="2"/>
      <w:numFmt w:val="upperLetter"/>
      <w:lvlText w:val="%1."/>
      <w:lvlJc w:val="left"/>
      <w:pPr>
        <w:tabs>
          <w:tab w:val="num" w:pos="450"/>
        </w:tabs>
        <w:ind w:left="450" w:hanging="360"/>
      </w:pPr>
      <w:rPr>
        <w:rFonts w:cs="Times New Roman" w:hint="default"/>
      </w:rPr>
    </w:lvl>
    <w:lvl w:ilvl="1">
      <w:start w:val="1"/>
      <w:numFmt w:val="lowerLetter"/>
      <w:lvlText w:val="%2."/>
      <w:lvlJc w:val="left"/>
      <w:pPr>
        <w:tabs>
          <w:tab w:val="num" w:pos="1170"/>
        </w:tabs>
        <w:ind w:left="1170" w:hanging="360"/>
      </w:pPr>
      <w:rPr>
        <w:rFonts w:cs="Times New Roman"/>
      </w:rPr>
    </w:lvl>
    <w:lvl w:ilvl="2">
      <w:start w:val="1"/>
      <w:numFmt w:val="lowerRoman"/>
      <w:lvlText w:val="%3."/>
      <w:lvlJc w:val="right"/>
      <w:pPr>
        <w:tabs>
          <w:tab w:val="num" w:pos="1890"/>
        </w:tabs>
        <w:ind w:left="1890" w:hanging="180"/>
      </w:pPr>
      <w:rPr>
        <w:rFonts w:cs="Times New Roman"/>
      </w:rPr>
    </w:lvl>
    <w:lvl w:ilvl="3">
      <w:start w:val="1"/>
      <w:numFmt w:val="decimal"/>
      <w:lvlText w:val="%4."/>
      <w:lvlJc w:val="left"/>
      <w:pPr>
        <w:tabs>
          <w:tab w:val="num" w:pos="2610"/>
        </w:tabs>
        <w:ind w:left="2610" w:hanging="360"/>
      </w:pPr>
      <w:rPr>
        <w:rFonts w:cs="Times New Roman"/>
      </w:rPr>
    </w:lvl>
    <w:lvl w:ilvl="4">
      <w:start w:val="1"/>
      <w:numFmt w:val="lowerLetter"/>
      <w:lvlText w:val="%5."/>
      <w:lvlJc w:val="left"/>
      <w:pPr>
        <w:tabs>
          <w:tab w:val="num" w:pos="3330"/>
        </w:tabs>
        <w:ind w:left="3330" w:hanging="360"/>
      </w:pPr>
      <w:rPr>
        <w:rFonts w:cs="Times New Roman"/>
      </w:rPr>
    </w:lvl>
    <w:lvl w:ilvl="5">
      <w:start w:val="1"/>
      <w:numFmt w:val="lowerRoman"/>
      <w:lvlText w:val="%6."/>
      <w:lvlJc w:val="right"/>
      <w:pPr>
        <w:tabs>
          <w:tab w:val="num" w:pos="4050"/>
        </w:tabs>
        <w:ind w:left="4050" w:hanging="180"/>
      </w:pPr>
      <w:rPr>
        <w:rFonts w:cs="Times New Roman"/>
      </w:rPr>
    </w:lvl>
    <w:lvl w:ilvl="6">
      <w:start w:val="1"/>
      <w:numFmt w:val="decimal"/>
      <w:lvlText w:val="%7."/>
      <w:lvlJc w:val="left"/>
      <w:pPr>
        <w:tabs>
          <w:tab w:val="num" w:pos="4770"/>
        </w:tabs>
        <w:ind w:left="4770" w:hanging="360"/>
      </w:pPr>
      <w:rPr>
        <w:rFonts w:cs="Times New Roman"/>
      </w:rPr>
    </w:lvl>
    <w:lvl w:ilvl="7">
      <w:start w:val="1"/>
      <w:numFmt w:val="lowerLetter"/>
      <w:lvlText w:val="%8."/>
      <w:lvlJc w:val="left"/>
      <w:pPr>
        <w:tabs>
          <w:tab w:val="num" w:pos="5490"/>
        </w:tabs>
        <w:ind w:left="5490" w:hanging="360"/>
      </w:pPr>
      <w:rPr>
        <w:rFonts w:cs="Times New Roman"/>
      </w:rPr>
    </w:lvl>
    <w:lvl w:ilvl="8">
      <w:start w:val="1"/>
      <w:numFmt w:val="lowerRoman"/>
      <w:lvlText w:val="%9."/>
      <w:lvlJc w:val="right"/>
      <w:pPr>
        <w:tabs>
          <w:tab w:val="num" w:pos="6210"/>
        </w:tabs>
        <w:ind w:left="6210" w:hanging="180"/>
      </w:pPr>
      <w:rPr>
        <w:rFonts w:cs="Times New Roman"/>
      </w:rPr>
    </w:lvl>
  </w:abstractNum>
  <w:abstractNum w:abstractNumId="4">
    <w:nsid w:val="16D10591"/>
    <w:multiLevelType w:val="hybridMultilevel"/>
    <w:tmpl w:val="664E5A5C"/>
    <w:lvl w:ilvl="0" w:tplc="5718BDBC">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1831B8"/>
    <w:multiLevelType w:val="hybridMultilevel"/>
    <w:tmpl w:val="31143612"/>
    <w:lvl w:ilvl="0" w:tplc="F1AE270A">
      <w:start w:val="1"/>
      <w:numFmt w:val="upperLetter"/>
      <w:lvlText w:val="%1."/>
      <w:lvlJc w:val="left"/>
      <w:pPr>
        <w:tabs>
          <w:tab w:val="num" w:pos="810"/>
        </w:tabs>
        <w:ind w:left="810" w:hanging="720"/>
      </w:pPr>
      <w:rPr>
        <w:rFonts w:cs="Times New Roman" w:hint="default"/>
      </w:rPr>
    </w:lvl>
    <w:lvl w:ilvl="1" w:tplc="04090019">
      <w:start w:val="1"/>
      <w:numFmt w:val="lowerLetter"/>
      <w:lvlText w:val="%2."/>
      <w:lvlJc w:val="left"/>
      <w:pPr>
        <w:tabs>
          <w:tab w:val="num" w:pos="1530"/>
        </w:tabs>
        <w:ind w:left="1530" w:hanging="360"/>
      </w:pPr>
      <w:rPr>
        <w:rFonts w:cs="Times New Roman"/>
      </w:rPr>
    </w:lvl>
    <w:lvl w:ilvl="2" w:tplc="0409001B">
      <w:start w:val="1"/>
      <w:numFmt w:val="lowerRoman"/>
      <w:lvlText w:val="%3."/>
      <w:lvlJc w:val="right"/>
      <w:pPr>
        <w:tabs>
          <w:tab w:val="num" w:pos="2250"/>
        </w:tabs>
        <w:ind w:left="2250" w:hanging="180"/>
      </w:pPr>
      <w:rPr>
        <w:rFonts w:cs="Times New Roman"/>
      </w:rPr>
    </w:lvl>
    <w:lvl w:ilvl="3" w:tplc="0409000F">
      <w:start w:val="1"/>
      <w:numFmt w:val="decimal"/>
      <w:lvlText w:val="%4."/>
      <w:lvlJc w:val="left"/>
      <w:pPr>
        <w:tabs>
          <w:tab w:val="num" w:pos="2970"/>
        </w:tabs>
        <w:ind w:left="2970" w:hanging="360"/>
      </w:pPr>
      <w:rPr>
        <w:rFonts w:cs="Times New Roman"/>
      </w:rPr>
    </w:lvl>
    <w:lvl w:ilvl="4" w:tplc="04090019">
      <w:start w:val="1"/>
      <w:numFmt w:val="lowerLetter"/>
      <w:lvlText w:val="%5."/>
      <w:lvlJc w:val="left"/>
      <w:pPr>
        <w:tabs>
          <w:tab w:val="num" w:pos="3690"/>
        </w:tabs>
        <w:ind w:left="3690" w:hanging="360"/>
      </w:pPr>
      <w:rPr>
        <w:rFonts w:cs="Times New Roman"/>
      </w:rPr>
    </w:lvl>
    <w:lvl w:ilvl="5" w:tplc="0409001B">
      <w:start w:val="1"/>
      <w:numFmt w:val="lowerRoman"/>
      <w:lvlText w:val="%6."/>
      <w:lvlJc w:val="right"/>
      <w:pPr>
        <w:tabs>
          <w:tab w:val="num" w:pos="4410"/>
        </w:tabs>
        <w:ind w:left="4410" w:hanging="180"/>
      </w:pPr>
      <w:rPr>
        <w:rFonts w:cs="Times New Roman"/>
      </w:rPr>
    </w:lvl>
    <w:lvl w:ilvl="6" w:tplc="0409000F">
      <w:start w:val="1"/>
      <w:numFmt w:val="decimal"/>
      <w:lvlText w:val="%7."/>
      <w:lvlJc w:val="left"/>
      <w:pPr>
        <w:tabs>
          <w:tab w:val="num" w:pos="5130"/>
        </w:tabs>
        <w:ind w:left="5130" w:hanging="360"/>
      </w:pPr>
      <w:rPr>
        <w:rFonts w:cs="Times New Roman"/>
      </w:rPr>
    </w:lvl>
    <w:lvl w:ilvl="7" w:tplc="04090019">
      <w:start w:val="1"/>
      <w:numFmt w:val="lowerLetter"/>
      <w:lvlText w:val="%8."/>
      <w:lvlJc w:val="left"/>
      <w:pPr>
        <w:tabs>
          <w:tab w:val="num" w:pos="5850"/>
        </w:tabs>
        <w:ind w:left="5850" w:hanging="360"/>
      </w:pPr>
      <w:rPr>
        <w:rFonts w:cs="Times New Roman"/>
      </w:rPr>
    </w:lvl>
    <w:lvl w:ilvl="8" w:tplc="0409001B">
      <w:start w:val="1"/>
      <w:numFmt w:val="lowerRoman"/>
      <w:lvlText w:val="%9."/>
      <w:lvlJc w:val="right"/>
      <w:pPr>
        <w:tabs>
          <w:tab w:val="num" w:pos="6570"/>
        </w:tabs>
        <w:ind w:left="6570" w:hanging="180"/>
      </w:pPr>
      <w:rPr>
        <w:rFonts w:cs="Times New Roman"/>
      </w:rPr>
    </w:lvl>
  </w:abstractNum>
  <w:abstractNum w:abstractNumId="6">
    <w:nsid w:val="194A5234"/>
    <w:multiLevelType w:val="multilevel"/>
    <w:tmpl w:val="EBFE2140"/>
    <w:lvl w:ilvl="0">
      <w:start w:val="1"/>
      <w:numFmt w:val="upperLetter"/>
      <w:lvlText w:val="%1."/>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upperLetter"/>
      <w:lvlText w:val="%3."/>
      <w:legacy w:legacy="1" w:legacySpace="0" w:legacyIndent="720"/>
      <w:lvlJc w:val="left"/>
      <w:pPr>
        <w:ind w:left="2160" w:hanging="720"/>
      </w:pPr>
      <w:rPr>
        <w:rFonts w:cs="Times New Roman"/>
      </w:rPr>
    </w:lvl>
    <w:lvl w:ilvl="3">
      <w:start w:val="1"/>
      <w:numFmt w:val="upperLetter"/>
      <w:lvlText w:val="%4."/>
      <w:legacy w:legacy="1" w:legacySpace="0" w:legacyIndent="720"/>
      <w:lvlJc w:val="left"/>
      <w:pPr>
        <w:ind w:left="2880" w:hanging="720"/>
      </w:pPr>
      <w:rPr>
        <w:rFonts w:cs="Times New Roman"/>
      </w:rPr>
    </w:lvl>
    <w:lvl w:ilvl="4">
      <w:start w:val="1"/>
      <w:numFmt w:val="upperLetter"/>
      <w:lvlText w:val="%5."/>
      <w:legacy w:legacy="1" w:legacySpace="0" w:legacyIndent="720"/>
      <w:lvlJc w:val="left"/>
      <w:pPr>
        <w:ind w:left="3600" w:hanging="720"/>
      </w:pPr>
      <w:rPr>
        <w:rFonts w:cs="Times New Roman"/>
      </w:rPr>
    </w:lvl>
    <w:lvl w:ilvl="5">
      <w:start w:val="1"/>
      <w:numFmt w:val="upperLetter"/>
      <w:lvlText w:val="%6."/>
      <w:legacy w:legacy="1" w:legacySpace="0" w:legacyIndent="720"/>
      <w:lvlJc w:val="left"/>
      <w:pPr>
        <w:ind w:left="4320" w:hanging="720"/>
      </w:pPr>
      <w:rPr>
        <w:rFonts w:cs="Times New Roman"/>
      </w:rPr>
    </w:lvl>
    <w:lvl w:ilvl="6">
      <w:start w:val="1"/>
      <w:numFmt w:val="upperLetter"/>
      <w:lvlText w:val="%7."/>
      <w:legacy w:legacy="1" w:legacySpace="0" w:legacyIndent="720"/>
      <w:lvlJc w:val="left"/>
      <w:pPr>
        <w:ind w:left="5040" w:hanging="720"/>
      </w:pPr>
      <w:rPr>
        <w:rFonts w:cs="Times New Roman"/>
      </w:rPr>
    </w:lvl>
    <w:lvl w:ilvl="7">
      <w:start w:val="1"/>
      <w:numFmt w:val="upp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7">
    <w:nsid w:val="24FF732A"/>
    <w:multiLevelType w:val="multilevel"/>
    <w:tmpl w:val="EBFE2140"/>
    <w:lvl w:ilvl="0">
      <w:start w:val="1"/>
      <w:numFmt w:val="upperLetter"/>
      <w:lvlText w:val="%1."/>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upperLetter"/>
      <w:lvlText w:val="%3."/>
      <w:legacy w:legacy="1" w:legacySpace="0" w:legacyIndent="720"/>
      <w:lvlJc w:val="left"/>
      <w:pPr>
        <w:ind w:left="2160" w:hanging="720"/>
      </w:pPr>
      <w:rPr>
        <w:rFonts w:cs="Times New Roman"/>
      </w:rPr>
    </w:lvl>
    <w:lvl w:ilvl="3">
      <w:start w:val="1"/>
      <w:numFmt w:val="upperLetter"/>
      <w:lvlText w:val="%4."/>
      <w:legacy w:legacy="1" w:legacySpace="0" w:legacyIndent="720"/>
      <w:lvlJc w:val="left"/>
      <w:pPr>
        <w:ind w:left="2880" w:hanging="720"/>
      </w:pPr>
      <w:rPr>
        <w:rFonts w:cs="Times New Roman"/>
      </w:rPr>
    </w:lvl>
    <w:lvl w:ilvl="4">
      <w:start w:val="1"/>
      <w:numFmt w:val="upperLetter"/>
      <w:lvlText w:val="%5."/>
      <w:legacy w:legacy="1" w:legacySpace="0" w:legacyIndent="720"/>
      <w:lvlJc w:val="left"/>
      <w:pPr>
        <w:ind w:left="3600" w:hanging="720"/>
      </w:pPr>
      <w:rPr>
        <w:rFonts w:cs="Times New Roman"/>
      </w:rPr>
    </w:lvl>
    <w:lvl w:ilvl="5">
      <w:start w:val="1"/>
      <w:numFmt w:val="upperLetter"/>
      <w:lvlText w:val="%6."/>
      <w:legacy w:legacy="1" w:legacySpace="0" w:legacyIndent="720"/>
      <w:lvlJc w:val="left"/>
      <w:pPr>
        <w:ind w:left="4320" w:hanging="720"/>
      </w:pPr>
      <w:rPr>
        <w:rFonts w:cs="Times New Roman"/>
      </w:rPr>
    </w:lvl>
    <w:lvl w:ilvl="6">
      <w:start w:val="1"/>
      <w:numFmt w:val="upperLetter"/>
      <w:lvlText w:val="%7."/>
      <w:legacy w:legacy="1" w:legacySpace="0" w:legacyIndent="720"/>
      <w:lvlJc w:val="left"/>
      <w:pPr>
        <w:ind w:left="5040" w:hanging="720"/>
      </w:pPr>
      <w:rPr>
        <w:rFonts w:cs="Times New Roman"/>
      </w:rPr>
    </w:lvl>
    <w:lvl w:ilvl="7">
      <w:start w:val="1"/>
      <w:numFmt w:val="upp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8">
    <w:nsid w:val="27C857C6"/>
    <w:multiLevelType w:val="hybridMultilevel"/>
    <w:tmpl w:val="F5F8B664"/>
    <w:lvl w:ilvl="0" w:tplc="3D4CFD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6B3C92"/>
    <w:multiLevelType w:val="multilevel"/>
    <w:tmpl w:val="EBFE2140"/>
    <w:lvl w:ilvl="0">
      <w:start w:val="1"/>
      <w:numFmt w:val="upperLetter"/>
      <w:lvlText w:val="%1."/>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upperLetter"/>
      <w:lvlText w:val="%3."/>
      <w:legacy w:legacy="1" w:legacySpace="0" w:legacyIndent="720"/>
      <w:lvlJc w:val="left"/>
      <w:pPr>
        <w:ind w:left="2160" w:hanging="720"/>
      </w:pPr>
      <w:rPr>
        <w:rFonts w:cs="Times New Roman"/>
      </w:rPr>
    </w:lvl>
    <w:lvl w:ilvl="3">
      <w:start w:val="1"/>
      <w:numFmt w:val="upperLetter"/>
      <w:lvlText w:val="%4."/>
      <w:legacy w:legacy="1" w:legacySpace="0" w:legacyIndent="720"/>
      <w:lvlJc w:val="left"/>
      <w:pPr>
        <w:ind w:left="2880" w:hanging="720"/>
      </w:pPr>
      <w:rPr>
        <w:rFonts w:cs="Times New Roman"/>
      </w:rPr>
    </w:lvl>
    <w:lvl w:ilvl="4">
      <w:start w:val="1"/>
      <w:numFmt w:val="upperLetter"/>
      <w:lvlText w:val="%5."/>
      <w:legacy w:legacy="1" w:legacySpace="0" w:legacyIndent="720"/>
      <w:lvlJc w:val="left"/>
      <w:pPr>
        <w:ind w:left="3600" w:hanging="720"/>
      </w:pPr>
      <w:rPr>
        <w:rFonts w:cs="Times New Roman"/>
      </w:rPr>
    </w:lvl>
    <w:lvl w:ilvl="5">
      <w:start w:val="1"/>
      <w:numFmt w:val="upperLetter"/>
      <w:lvlText w:val="%6."/>
      <w:legacy w:legacy="1" w:legacySpace="0" w:legacyIndent="720"/>
      <w:lvlJc w:val="left"/>
      <w:pPr>
        <w:ind w:left="4320" w:hanging="720"/>
      </w:pPr>
      <w:rPr>
        <w:rFonts w:cs="Times New Roman"/>
      </w:rPr>
    </w:lvl>
    <w:lvl w:ilvl="6">
      <w:start w:val="1"/>
      <w:numFmt w:val="upperLetter"/>
      <w:lvlText w:val="%7."/>
      <w:legacy w:legacy="1" w:legacySpace="0" w:legacyIndent="720"/>
      <w:lvlJc w:val="left"/>
      <w:pPr>
        <w:ind w:left="5040" w:hanging="720"/>
      </w:pPr>
      <w:rPr>
        <w:rFonts w:cs="Times New Roman"/>
      </w:rPr>
    </w:lvl>
    <w:lvl w:ilvl="7">
      <w:start w:val="1"/>
      <w:numFmt w:val="upp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0">
    <w:nsid w:val="299503EE"/>
    <w:multiLevelType w:val="hybridMultilevel"/>
    <w:tmpl w:val="A588D266"/>
    <w:lvl w:ilvl="0" w:tplc="6694CE1C">
      <w:start w:val="2"/>
      <w:numFmt w:val="upp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1">
    <w:nsid w:val="2AEF3E14"/>
    <w:multiLevelType w:val="hybridMultilevel"/>
    <w:tmpl w:val="89666E24"/>
    <w:lvl w:ilvl="0" w:tplc="5718BDBC">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865E1E"/>
    <w:multiLevelType w:val="multilevel"/>
    <w:tmpl w:val="EBFE2140"/>
    <w:lvl w:ilvl="0">
      <w:start w:val="1"/>
      <w:numFmt w:val="upperLetter"/>
      <w:lvlText w:val="%1."/>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upperLetter"/>
      <w:lvlText w:val="%3."/>
      <w:legacy w:legacy="1" w:legacySpace="0" w:legacyIndent="720"/>
      <w:lvlJc w:val="left"/>
      <w:pPr>
        <w:ind w:left="2160" w:hanging="720"/>
      </w:pPr>
      <w:rPr>
        <w:rFonts w:cs="Times New Roman"/>
      </w:rPr>
    </w:lvl>
    <w:lvl w:ilvl="3">
      <w:start w:val="1"/>
      <w:numFmt w:val="upperLetter"/>
      <w:lvlText w:val="%4."/>
      <w:legacy w:legacy="1" w:legacySpace="0" w:legacyIndent="720"/>
      <w:lvlJc w:val="left"/>
      <w:pPr>
        <w:ind w:left="2880" w:hanging="720"/>
      </w:pPr>
      <w:rPr>
        <w:rFonts w:cs="Times New Roman"/>
      </w:rPr>
    </w:lvl>
    <w:lvl w:ilvl="4">
      <w:start w:val="1"/>
      <w:numFmt w:val="upperLetter"/>
      <w:lvlText w:val="%5."/>
      <w:legacy w:legacy="1" w:legacySpace="0" w:legacyIndent="720"/>
      <w:lvlJc w:val="left"/>
      <w:pPr>
        <w:ind w:left="3600" w:hanging="720"/>
      </w:pPr>
      <w:rPr>
        <w:rFonts w:cs="Times New Roman"/>
      </w:rPr>
    </w:lvl>
    <w:lvl w:ilvl="5">
      <w:start w:val="1"/>
      <w:numFmt w:val="upperLetter"/>
      <w:lvlText w:val="%6."/>
      <w:legacy w:legacy="1" w:legacySpace="0" w:legacyIndent="720"/>
      <w:lvlJc w:val="left"/>
      <w:pPr>
        <w:ind w:left="4320" w:hanging="720"/>
      </w:pPr>
      <w:rPr>
        <w:rFonts w:cs="Times New Roman"/>
      </w:rPr>
    </w:lvl>
    <w:lvl w:ilvl="6">
      <w:start w:val="1"/>
      <w:numFmt w:val="upperLetter"/>
      <w:lvlText w:val="%7."/>
      <w:legacy w:legacy="1" w:legacySpace="0" w:legacyIndent="720"/>
      <w:lvlJc w:val="left"/>
      <w:pPr>
        <w:ind w:left="5040" w:hanging="720"/>
      </w:pPr>
      <w:rPr>
        <w:rFonts w:cs="Times New Roman"/>
      </w:rPr>
    </w:lvl>
    <w:lvl w:ilvl="7">
      <w:start w:val="1"/>
      <w:numFmt w:val="upp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3">
    <w:nsid w:val="2CE62260"/>
    <w:multiLevelType w:val="hybridMultilevel"/>
    <w:tmpl w:val="0F88596A"/>
    <w:lvl w:ilvl="0" w:tplc="1E805E16">
      <w:start w:val="8"/>
      <w:numFmt w:val="upp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4">
    <w:nsid w:val="2D7069E6"/>
    <w:multiLevelType w:val="hybridMultilevel"/>
    <w:tmpl w:val="943AD950"/>
    <w:lvl w:ilvl="0" w:tplc="2C02BA52">
      <w:start w:val="9"/>
      <w:numFmt w:val="upperLetter"/>
      <w:lvlText w:val="%1."/>
      <w:lvlJc w:val="left"/>
      <w:pPr>
        <w:ind w:left="108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2E720884"/>
    <w:multiLevelType w:val="hybridMultilevel"/>
    <w:tmpl w:val="500AE396"/>
    <w:lvl w:ilvl="0" w:tplc="6D221F34">
      <w:start w:val="4"/>
      <w:numFmt w:val="upperLetter"/>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6A1A28"/>
    <w:multiLevelType w:val="hybridMultilevel"/>
    <w:tmpl w:val="FFDC428A"/>
    <w:lvl w:ilvl="0" w:tplc="BE8C9CDA">
      <w:start w:val="7"/>
      <w:numFmt w:val="upperLetter"/>
      <w:lvlText w:val="%1."/>
      <w:lvlJc w:val="left"/>
      <w:pPr>
        <w:tabs>
          <w:tab w:val="num" w:pos="450"/>
        </w:tabs>
        <w:ind w:left="450" w:hanging="360"/>
      </w:pPr>
      <w:rPr>
        <w:rFonts w:cs="Times New Roman" w:hint="default"/>
        <w:color w:val="auto"/>
      </w:rPr>
    </w:lvl>
    <w:lvl w:ilvl="1" w:tplc="04090019">
      <w:start w:val="1"/>
      <w:numFmt w:val="lowerLetter"/>
      <w:lvlText w:val="%2."/>
      <w:lvlJc w:val="left"/>
      <w:pPr>
        <w:tabs>
          <w:tab w:val="num" w:pos="1170"/>
        </w:tabs>
        <w:ind w:left="1170" w:hanging="360"/>
      </w:pPr>
      <w:rPr>
        <w:rFonts w:cs="Times New Roman"/>
      </w:rPr>
    </w:lvl>
    <w:lvl w:ilvl="2" w:tplc="0409001B">
      <w:start w:val="1"/>
      <w:numFmt w:val="lowerRoman"/>
      <w:lvlText w:val="%3."/>
      <w:lvlJc w:val="right"/>
      <w:pPr>
        <w:tabs>
          <w:tab w:val="num" w:pos="1890"/>
        </w:tabs>
        <w:ind w:left="1890" w:hanging="180"/>
      </w:pPr>
      <w:rPr>
        <w:rFonts w:cs="Times New Roman"/>
      </w:rPr>
    </w:lvl>
    <w:lvl w:ilvl="3" w:tplc="0409000F">
      <w:start w:val="1"/>
      <w:numFmt w:val="decimal"/>
      <w:lvlText w:val="%4."/>
      <w:lvlJc w:val="left"/>
      <w:pPr>
        <w:tabs>
          <w:tab w:val="num" w:pos="2610"/>
        </w:tabs>
        <w:ind w:left="2610" w:hanging="360"/>
      </w:pPr>
      <w:rPr>
        <w:rFonts w:cs="Times New Roman"/>
      </w:rPr>
    </w:lvl>
    <w:lvl w:ilvl="4" w:tplc="04090019">
      <w:start w:val="1"/>
      <w:numFmt w:val="lowerLetter"/>
      <w:lvlText w:val="%5."/>
      <w:lvlJc w:val="left"/>
      <w:pPr>
        <w:tabs>
          <w:tab w:val="num" w:pos="3330"/>
        </w:tabs>
        <w:ind w:left="3330" w:hanging="360"/>
      </w:pPr>
      <w:rPr>
        <w:rFonts w:cs="Times New Roman"/>
      </w:rPr>
    </w:lvl>
    <w:lvl w:ilvl="5" w:tplc="0409001B">
      <w:start w:val="1"/>
      <w:numFmt w:val="lowerRoman"/>
      <w:lvlText w:val="%6."/>
      <w:lvlJc w:val="right"/>
      <w:pPr>
        <w:tabs>
          <w:tab w:val="num" w:pos="4050"/>
        </w:tabs>
        <w:ind w:left="4050" w:hanging="180"/>
      </w:pPr>
      <w:rPr>
        <w:rFonts w:cs="Times New Roman"/>
      </w:rPr>
    </w:lvl>
    <w:lvl w:ilvl="6" w:tplc="0409000F">
      <w:start w:val="1"/>
      <w:numFmt w:val="decimal"/>
      <w:lvlText w:val="%7."/>
      <w:lvlJc w:val="left"/>
      <w:pPr>
        <w:tabs>
          <w:tab w:val="num" w:pos="4770"/>
        </w:tabs>
        <w:ind w:left="4770" w:hanging="360"/>
      </w:pPr>
      <w:rPr>
        <w:rFonts w:cs="Times New Roman"/>
      </w:rPr>
    </w:lvl>
    <w:lvl w:ilvl="7" w:tplc="04090019">
      <w:start w:val="1"/>
      <w:numFmt w:val="lowerLetter"/>
      <w:lvlText w:val="%8."/>
      <w:lvlJc w:val="left"/>
      <w:pPr>
        <w:tabs>
          <w:tab w:val="num" w:pos="5490"/>
        </w:tabs>
        <w:ind w:left="5490" w:hanging="360"/>
      </w:pPr>
      <w:rPr>
        <w:rFonts w:cs="Times New Roman"/>
      </w:rPr>
    </w:lvl>
    <w:lvl w:ilvl="8" w:tplc="0409001B">
      <w:start w:val="1"/>
      <w:numFmt w:val="lowerRoman"/>
      <w:lvlText w:val="%9."/>
      <w:lvlJc w:val="right"/>
      <w:pPr>
        <w:tabs>
          <w:tab w:val="num" w:pos="6210"/>
        </w:tabs>
        <w:ind w:left="6210" w:hanging="180"/>
      </w:pPr>
      <w:rPr>
        <w:rFonts w:cs="Times New Roman"/>
      </w:rPr>
    </w:lvl>
  </w:abstractNum>
  <w:abstractNum w:abstractNumId="17">
    <w:nsid w:val="3657738B"/>
    <w:multiLevelType w:val="multilevel"/>
    <w:tmpl w:val="FCEEBCC8"/>
    <w:lvl w:ilvl="0">
      <w:start w:val="1"/>
      <w:numFmt w:val="upperRoman"/>
      <w:lvlText w:val="%1."/>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upperRoman"/>
      <w:lvlText w:val="%3."/>
      <w:legacy w:legacy="1" w:legacySpace="0" w:legacyIndent="720"/>
      <w:lvlJc w:val="left"/>
      <w:pPr>
        <w:ind w:left="2160" w:hanging="720"/>
      </w:pPr>
      <w:rPr>
        <w:rFonts w:cs="Times New Roman"/>
      </w:rPr>
    </w:lvl>
    <w:lvl w:ilvl="3">
      <w:start w:val="1"/>
      <w:numFmt w:val="upperRoman"/>
      <w:lvlText w:val="%4."/>
      <w:legacy w:legacy="1" w:legacySpace="0" w:legacyIndent="720"/>
      <w:lvlJc w:val="left"/>
      <w:pPr>
        <w:ind w:left="2880" w:hanging="720"/>
      </w:pPr>
      <w:rPr>
        <w:rFonts w:cs="Times New Roman"/>
      </w:rPr>
    </w:lvl>
    <w:lvl w:ilvl="4">
      <w:start w:val="1"/>
      <w:numFmt w:val="upperRoman"/>
      <w:lvlText w:val="%5."/>
      <w:legacy w:legacy="1" w:legacySpace="0" w:legacyIndent="720"/>
      <w:lvlJc w:val="left"/>
      <w:pPr>
        <w:ind w:left="3600" w:hanging="720"/>
      </w:pPr>
      <w:rPr>
        <w:rFonts w:cs="Times New Roman"/>
      </w:rPr>
    </w:lvl>
    <w:lvl w:ilvl="5">
      <w:start w:val="1"/>
      <w:numFmt w:val="upperRoman"/>
      <w:lvlText w:val="%6."/>
      <w:legacy w:legacy="1" w:legacySpace="0" w:legacyIndent="720"/>
      <w:lvlJc w:val="left"/>
      <w:pPr>
        <w:ind w:left="4320" w:hanging="720"/>
      </w:pPr>
      <w:rPr>
        <w:rFonts w:cs="Times New Roman"/>
      </w:rPr>
    </w:lvl>
    <w:lvl w:ilvl="6">
      <w:start w:val="1"/>
      <w:numFmt w:val="upperRoman"/>
      <w:lvlText w:val="%7."/>
      <w:legacy w:legacy="1" w:legacySpace="0" w:legacyIndent="720"/>
      <w:lvlJc w:val="left"/>
      <w:pPr>
        <w:ind w:left="5040" w:hanging="720"/>
      </w:pPr>
      <w:rPr>
        <w:rFonts w:cs="Times New Roman"/>
      </w:rPr>
    </w:lvl>
    <w:lvl w:ilvl="7">
      <w:start w:val="1"/>
      <w:numFmt w:val="upperRoman"/>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8">
    <w:nsid w:val="372369BF"/>
    <w:multiLevelType w:val="hybridMultilevel"/>
    <w:tmpl w:val="493A8D42"/>
    <w:lvl w:ilvl="0" w:tplc="5718BDBC">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8194499"/>
    <w:multiLevelType w:val="hybridMultilevel"/>
    <w:tmpl w:val="A0B48D0E"/>
    <w:lvl w:ilvl="0" w:tplc="BBC2A978">
      <w:start w:val="9"/>
      <w:numFmt w:val="upperLetter"/>
      <w:lvlText w:val="%1."/>
      <w:lvlJc w:val="left"/>
      <w:pPr>
        <w:ind w:left="1620" w:hanging="360"/>
      </w:pPr>
      <w:rPr>
        <w:rFonts w:hint="default"/>
        <w:strike w:val="0"/>
        <w:color w:val="auto"/>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4AA564A2"/>
    <w:multiLevelType w:val="multilevel"/>
    <w:tmpl w:val="E90C0E44"/>
    <w:lvl w:ilvl="0">
      <w:start w:val="10"/>
      <w:numFmt w:val="upperLetter"/>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upperLetter"/>
      <w:lvlText w:val="%3."/>
      <w:legacy w:legacy="1" w:legacySpace="0" w:legacyIndent="720"/>
      <w:lvlJc w:val="left"/>
      <w:pPr>
        <w:ind w:left="2160" w:hanging="720"/>
      </w:pPr>
      <w:rPr>
        <w:rFonts w:cs="Times New Roman"/>
      </w:rPr>
    </w:lvl>
    <w:lvl w:ilvl="3">
      <w:start w:val="1"/>
      <w:numFmt w:val="upperLetter"/>
      <w:lvlText w:val="%4."/>
      <w:legacy w:legacy="1" w:legacySpace="0" w:legacyIndent="720"/>
      <w:lvlJc w:val="left"/>
      <w:pPr>
        <w:ind w:left="2880" w:hanging="720"/>
      </w:pPr>
      <w:rPr>
        <w:rFonts w:cs="Times New Roman"/>
      </w:rPr>
    </w:lvl>
    <w:lvl w:ilvl="4">
      <w:start w:val="1"/>
      <w:numFmt w:val="upperLetter"/>
      <w:lvlText w:val="%5."/>
      <w:legacy w:legacy="1" w:legacySpace="0" w:legacyIndent="720"/>
      <w:lvlJc w:val="left"/>
      <w:pPr>
        <w:ind w:left="3600" w:hanging="720"/>
      </w:pPr>
      <w:rPr>
        <w:rFonts w:cs="Times New Roman"/>
      </w:rPr>
    </w:lvl>
    <w:lvl w:ilvl="5">
      <w:start w:val="1"/>
      <w:numFmt w:val="upperLetter"/>
      <w:lvlText w:val="%6."/>
      <w:legacy w:legacy="1" w:legacySpace="0" w:legacyIndent="720"/>
      <w:lvlJc w:val="left"/>
      <w:pPr>
        <w:ind w:left="4320" w:hanging="720"/>
      </w:pPr>
      <w:rPr>
        <w:rFonts w:cs="Times New Roman"/>
      </w:rPr>
    </w:lvl>
    <w:lvl w:ilvl="6">
      <w:start w:val="1"/>
      <w:numFmt w:val="upperLetter"/>
      <w:lvlText w:val="%7."/>
      <w:legacy w:legacy="1" w:legacySpace="0" w:legacyIndent="720"/>
      <w:lvlJc w:val="left"/>
      <w:pPr>
        <w:ind w:left="5040" w:hanging="720"/>
      </w:pPr>
      <w:rPr>
        <w:rFonts w:cs="Times New Roman"/>
      </w:rPr>
    </w:lvl>
    <w:lvl w:ilvl="7">
      <w:start w:val="1"/>
      <w:numFmt w:val="upp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21">
    <w:nsid w:val="61F12069"/>
    <w:multiLevelType w:val="multilevel"/>
    <w:tmpl w:val="EBFE2140"/>
    <w:lvl w:ilvl="0">
      <w:start w:val="1"/>
      <w:numFmt w:val="upperLetter"/>
      <w:lvlText w:val="%1."/>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upperLetter"/>
      <w:lvlText w:val="%3."/>
      <w:legacy w:legacy="1" w:legacySpace="0" w:legacyIndent="720"/>
      <w:lvlJc w:val="left"/>
      <w:pPr>
        <w:ind w:left="2160" w:hanging="720"/>
      </w:pPr>
      <w:rPr>
        <w:rFonts w:cs="Times New Roman"/>
      </w:rPr>
    </w:lvl>
    <w:lvl w:ilvl="3">
      <w:start w:val="1"/>
      <w:numFmt w:val="upperLetter"/>
      <w:lvlText w:val="%4."/>
      <w:legacy w:legacy="1" w:legacySpace="0" w:legacyIndent="720"/>
      <w:lvlJc w:val="left"/>
      <w:pPr>
        <w:ind w:left="2880" w:hanging="720"/>
      </w:pPr>
      <w:rPr>
        <w:rFonts w:cs="Times New Roman"/>
      </w:rPr>
    </w:lvl>
    <w:lvl w:ilvl="4">
      <w:start w:val="1"/>
      <w:numFmt w:val="upperLetter"/>
      <w:lvlText w:val="%5."/>
      <w:legacy w:legacy="1" w:legacySpace="0" w:legacyIndent="720"/>
      <w:lvlJc w:val="left"/>
      <w:pPr>
        <w:ind w:left="3600" w:hanging="720"/>
      </w:pPr>
      <w:rPr>
        <w:rFonts w:cs="Times New Roman"/>
      </w:rPr>
    </w:lvl>
    <w:lvl w:ilvl="5">
      <w:start w:val="1"/>
      <w:numFmt w:val="upperLetter"/>
      <w:lvlText w:val="%6."/>
      <w:legacy w:legacy="1" w:legacySpace="0" w:legacyIndent="720"/>
      <w:lvlJc w:val="left"/>
      <w:pPr>
        <w:ind w:left="4320" w:hanging="720"/>
      </w:pPr>
      <w:rPr>
        <w:rFonts w:cs="Times New Roman"/>
      </w:rPr>
    </w:lvl>
    <w:lvl w:ilvl="6">
      <w:start w:val="1"/>
      <w:numFmt w:val="upperLetter"/>
      <w:lvlText w:val="%7."/>
      <w:legacy w:legacy="1" w:legacySpace="0" w:legacyIndent="720"/>
      <w:lvlJc w:val="left"/>
      <w:pPr>
        <w:ind w:left="5040" w:hanging="720"/>
      </w:pPr>
      <w:rPr>
        <w:rFonts w:cs="Times New Roman"/>
      </w:rPr>
    </w:lvl>
    <w:lvl w:ilvl="7">
      <w:start w:val="1"/>
      <w:numFmt w:val="upp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22">
    <w:nsid w:val="6CB2446E"/>
    <w:multiLevelType w:val="multilevel"/>
    <w:tmpl w:val="EBFE2140"/>
    <w:lvl w:ilvl="0">
      <w:start w:val="1"/>
      <w:numFmt w:val="upperLetter"/>
      <w:lvlText w:val="%1."/>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upperLetter"/>
      <w:lvlText w:val="%3."/>
      <w:legacy w:legacy="1" w:legacySpace="0" w:legacyIndent="720"/>
      <w:lvlJc w:val="left"/>
      <w:pPr>
        <w:ind w:left="2160" w:hanging="720"/>
      </w:pPr>
      <w:rPr>
        <w:rFonts w:cs="Times New Roman"/>
      </w:rPr>
    </w:lvl>
    <w:lvl w:ilvl="3">
      <w:start w:val="1"/>
      <w:numFmt w:val="upperLetter"/>
      <w:lvlText w:val="%4."/>
      <w:legacy w:legacy="1" w:legacySpace="0" w:legacyIndent="720"/>
      <w:lvlJc w:val="left"/>
      <w:pPr>
        <w:ind w:left="2880" w:hanging="720"/>
      </w:pPr>
      <w:rPr>
        <w:rFonts w:cs="Times New Roman"/>
      </w:rPr>
    </w:lvl>
    <w:lvl w:ilvl="4">
      <w:start w:val="1"/>
      <w:numFmt w:val="upperLetter"/>
      <w:lvlText w:val="%5."/>
      <w:legacy w:legacy="1" w:legacySpace="0" w:legacyIndent="720"/>
      <w:lvlJc w:val="left"/>
      <w:pPr>
        <w:ind w:left="3600" w:hanging="720"/>
      </w:pPr>
      <w:rPr>
        <w:rFonts w:cs="Times New Roman"/>
      </w:rPr>
    </w:lvl>
    <w:lvl w:ilvl="5">
      <w:start w:val="1"/>
      <w:numFmt w:val="upperLetter"/>
      <w:lvlText w:val="%6."/>
      <w:legacy w:legacy="1" w:legacySpace="0" w:legacyIndent="720"/>
      <w:lvlJc w:val="left"/>
      <w:pPr>
        <w:ind w:left="4320" w:hanging="720"/>
      </w:pPr>
      <w:rPr>
        <w:rFonts w:cs="Times New Roman"/>
      </w:rPr>
    </w:lvl>
    <w:lvl w:ilvl="6">
      <w:start w:val="1"/>
      <w:numFmt w:val="upperLetter"/>
      <w:lvlText w:val="%7."/>
      <w:legacy w:legacy="1" w:legacySpace="0" w:legacyIndent="720"/>
      <w:lvlJc w:val="left"/>
      <w:pPr>
        <w:ind w:left="5040" w:hanging="720"/>
      </w:pPr>
      <w:rPr>
        <w:rFonts w:cs="Times New Roman"/>
      </w:rPr>
    </w:lvl>
    <w:lvl w:ilvl="7">
      <w:start w:val="1"/>
      <w:numFmt w:val="upp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23">
    <w:nsid w:val="78080F2F"/>
    <w:multiLevelType w:val="multilevel"/>
    <w:tmpl w:val="EBFE2140"/>
    <w:lvl w:ilvl="0">
      <w:start w:val="1"/>
      <w:numFmt w:val="upperLetter"/>
      <w:lvlText w:val="%1."/>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upperLetter"/>
      <w:lvlText w:val="%3."/>
      <w:legacy w:legacy="1" w:legacySpace="0" w:legacyIndent="720"/>
      <w:lvlJc w:val="left"/>
      <w:pPr>
        <w:ind w:left="2160" w:hanging="720"/>
      </w:pPr>
      <w:rPr>
        <w:rFonts w:cs="Times New Roman"/>
      </w:rPr>
    </w:lvl>
    <w:lvl w:ilvl="3">
      <w:start w:val="1"/>
      <w:numFmt w:val="upperLetter"/>
      <w:lvlText w:val="%4."/>
      <w:legacy w:legacy="1" w:legacySpace="0" w:legacyIndent="720"/>
      <w:lvlJc w:val="left"/>
      <w:pPr>
        <w:ind w:left="2880" w:hanging="720"/>
      </w:pPr>
      <w:rPr>
        <w:rFonts w:cs="Times New Roman"/>
      </w:rPr>
    </w:lvl>
    <w:lvl w:ilvl="4">
      <w:start w:val="1"/>
      <w:numFmt w:val="upperLetter"/>
      <w:lvlText w:val="%5."/>
      <w:legacy w:legacy="1" w:legacySpace="0" w:legacyIndent="720"/>
      <w:lvlJc w:val="left"/>
      <w:pPr>
        <w:ind w:left="3600" w:hanging="720"/>
      </w:pPr>
      <w:rPr>
        <w:rFonts w:cs="Times New Roman"/>
      </w:rPr>
    </w:lvl>
    <w:lvl w:ilvl="5">
      <w:start w:val="1"/>
      <w:numFmt w:val="upperLetter"/>
      <w:lvlText w:val="%6."/>
      <w:legacy w:legacy="1" w:legacySpace="0" w:legacyIndent="720"/>
      <w:lvlJc w:val="left"/>
      <w:pPr>
        <w:ind w:left="4320" w:hanging="720"/>
      </w:pPr>
      <w:rPr>
        <w:rFonts w:cs="Times New Roman"/>
      </w:rPr>
    </w:lvl>
    <w:lvl w:ilvl="6">
      <w:start w:val="1"/>
      <w:numFmt w:val="upperLetter"/>
      <w:lvlText w:val="%7."/>
      <w:legacy w:legacy="1" w:legacySpace="0" w:legacyIndent="720"/>
      <w:lvlJc w:val="left"/>
      <w:pPr>
        <w:ind w:left="5040" w:hanging="720"/>
      </w:pPr>
      <w:rPr>
        <w:rFonts w:cs="Times New Roman"/>
      </w:rPr>
    </w:lvl>
    <w:lvl w:ilvl="7">
      <w:start w:val="1"/>
      <w:numFmt w:val="upp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24">
    <w:nsid w:val="795F7D4F"/>
    <w:multiLevelType w:val="hybridMultilevel"/>
    <w:tmpl w:val="7DCCA156"/>
    <w:lvl w:ilvl="0" w:tplc="DC9249F8">
      <w:start w:val="12"/>
      <w:numFmt w:val="upperLetter"/>
      <w:lvlText w:val="%1."/>
      <w:lvlJc w:val="left"/>
      <w:pPr>
        <w:tabs>
          <w:tab w:val="num" w:pos="450"/>
        </w:tabs>
        <w:ind w:left="450" w:hanging="360"/>
      </w:pPr>
      <w:rPr>
        <w:rFonts w:cs="Times New Roman" w:hint="default"/>
        <w:strike w:val="0"/>
        <w:color w:val="auto"/>
      </w:rPr>
    </w:lvl>
    <w:lvl w:ilvl="1" w:tplc="04090019">
      <w:start w:val="1"/>
      <w:numFmt w:val="lowerLetter"/>
      <w:lvlText w:val="%2."/>
      <w:lvlJc w:val="left"/>
      <w:pPr>
        <w:tabs>
          <w:tab w:val="num" w:pos="1170"/>
        </w:tabs>
        <w:ind w:left="1170" w:hanging="360"/>
      </w:pPr>
      <w:rPr>
        <w:rFonts w:cs="Times New Roman"/>
      </w:rPr>
    </w:lvl>
    <w:lvl w:ilvl="2" w:tplc="0409001B">
      <w:start w:val="1"/>
      <w:numFmt w:val="lowerRoman"/>
      <w:lvlText w:val="%3."/>
      <w:lvlJc w:val="right"/>
      <w:pPr>
        <w:tabs>
          <w:tab w:val="num" w:pos="1890"/>
        </w:tabs>
        <w:ind w:left="1890" w:hanging="180"/>
      </w:pPr>
      <w:rPr>
        <w:rFonts w:cs="Times New Roman"/>
      </w:rPr>
    </w:lvl>
    <w:lvl w:ilvl="3" w:tplc="0409000F">
      <w:start w:val="1"/>
      <w:numFmt w:val="decimal"/>
      <w:lvlText w:val="%4."/>
      <w:lvlJc w:val="left"/>
      <w:pPr>
        <w:tabs>
          <w:tab w:val="num" w:pos="2610"/>
        </w:tabs>
        <w:ind w:left="2610" w:hanging="360"/>
      </w:pPr>
      <w:rPr>
        <w:rFonts w:cs="Times New Roman"/>
      </w:rPr>
    </w:lvl>
    <w:lvl w:ilvl="4" w:tplc="04090019">
      <w:start w:val="1"/>
      <w:numFmt w:val="lowerLetter"/>
      <w:lvlText w:val="%5."/>
      <w:lvlJc w:val="left"/>
      <w:pPr>
        <w:tabs>
          <w:tab w:val="num" w:pos="3330"/>
        </w:tabs>
        <w:ind w:left="3330" w:hanging="360"/>
      </w:pPr>
      <w:rPr>
        <w:rFonts w:cs="Times New Roman"/>
      </w:rPr>
    </w:lvl>
    <w:lvl w:ilvl="5" w:tplc="0409001B">
      <w:start w:val="1"/>
      <w:numFmt w:val="lowerRoman"/>
      <w:lvlText w:val="%6."/>
      <w:lvlJc w:val="right"/>
      <w:pPr>
        <w:tabs>
          <w:tab w:val="num" w:pos="4050"/>
        </w:tabs>
        <w:ind w:left="4050" w:hanging="180"/>
      </w:pPr>
      <w:rPr>
        <w:rFonts w:cs="Times New Roman"/>
      </w:rPr>
    </w:lvl>
    <w:lvl w:ilvl="6" w:tplc="0409000F">
      <w:start w:val="1"/>
      <w:numFmt w:val="decimal"/>
      <w:lvlText w:val="%7."/>
      <w:lvlJc w:val="left"/>
      <w:pPr>
        <w:tabs>
          <w:tab w:val="num" w:pos="4770"/>
        </w:tabs>
        <w:ind w:left="4770" w:hanging="360"/>
      </w:pPr>
      <w:rPr>
        <w:rFonts w:cs="Times New Roman"/>
      </w:rPr>
    </w:lvl>
    <w:lvl w:ilvl="7" w:tplc="04090019">
      <w:start w:val="1"/>
      <w:numFmt w:val="lowerLetter"/>
      <w:lvlText w:val="%8."/>
      <w:lvlJc w:val="left"/>
      <w:pPr>
        <w:tabs>
          <w:tab w:val="num" w:pos="5490"/>
        </w:tabs>
        <w:ind w:left="5490" w:hanging="360"/>
      </w:pPr>
      <w:rPr>
        <w:rFonts w:cs="Times New Roman"/>
      </w:rPr>
    </w:lvl>
    <w:lvl w:ilvl="8" w:tplc="0409001B">
      <w:start w:val="1"/>
      <w:numFmt w:val="lowerRoman"/>
      <w:lvlText w:val="%9."/>
      <w:lvlJc w:val="right"/>
      <w:pPr>
        <w:tabs>
          <w:tab w:val="num" w:pos="6210"/>
        </w:tabs>
        <w:ind w:left="6210" w:hanging="180"/>
      </w:pPr>
      <w:rPr>
        <w:rFonts w:cs="Times New Roman"/>
      </w:rPr>
    </w:lvl>
  </w:abstractNum>
  <w:abstractNum w:abstractNumId="25">
    <w:nsid w:val="7C0E70FA"/>
    <w:multiLevelType w:val="multilevel"/>
    <w:tmpl w:val="E90C0E44"/>
    <w:lvl w:ilvl="0">
      <w:start w:val="10"/>
      <w:numFmt w:val="upperLetter"/>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upperLetter"/>
      <w:lvlText w:val="%3."/>
      <w:legacy w:legacy="1" w:legacySpace="0" w:legacyIndent="720"/>
      <w:lvlJc w:val="left"/>
      <w:pPr>
        <w:ind w:left="2160" w:hanging="720"/>
      </w:pPr>
      <w:rPr>
        <w:rFonts w:cs="Times New Roman"/>
      </w:rPr>
    </w:lvl>
    <w:lvl w:ilvl="3">
      <w:start w:val="1"/>
      <w:numFmt w:val="upperLetter"/>
      <w:lvlText w:val="%4."/>
      <w:legacy w:legacy="1" w:legacySpace="0" w:legacyIndent="720"/>
      <w:lvlJc w:val="left"/>
      <w:pPr>
        <w:ind w:left="2880" w:hanging="720"/>
      </w:pPr>
      <w:rPr>
        <w:rFonts w:cs="Times New Roman"/>
      </w:rPr>
    </w:lvl>
    <w:lvl w:ilvl="4">
      <w:start w:val="1"/>
      <w:numFmt w:val="upperLetter"/>
      <w:lvlText w:val="%5."/>
      <w:legacy w:legacy="1" w:legacySpace="0" w:legacyIndent="720"/>
      <w:lvlJc w:val="left"/>
      <w:pPr>
        <w:ind w:left="3600" w:hanging="720"/>
      </w:pPr>
      <w:rPr>
        <w:rFonts w:cs="Times New Roman"/>
      </w:rPr>
    </w:lvl>
    <w:lvl w:ilvl="5">
      <w:start w:val="1"/>
      <w:numFmt w:val="upperLetter"/>
      <w:lvlText w:val="%6."/>
      <w:legacy w:legacy="1" w:legacySpace="0" w:legacyIndent="720"/>
      <w:lvlJc w:val="left"/>
      <w:pPr>
        <w:ind w:left="4320" w:hanging="720"/>
      </w:pPr>
      <w:rPr>
        <w:rFonts w:cs="Times New Roman"/>
      </w:rPr>
    </w:lvl>
    <w:lvl w:ilvl="6">
      <w:start w:val="1"/>
      <w:numFmt w:val="upperLetter"/>
      <w:lvlText w:val="%7."/>
      <w:legacy w:legacy="1" w:legacySpace="0" w:legacyIndent="720"/>
      <w:lvlJc w:val="left"/>
      <w:pPr>
        <w:ind w:left="5040" w:hanging="720"/>
      </w:pPr>
      <w:rPr>
        <w:rFonts w:cs="Times New Roman"/>
      </w:rPr>
    </w:lvl>
    <w:lvl w:ilvl="7">
      <w:start w:val="1"/>
      <w:numFmt w:val="upp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num w:numId="1">
    <w:abstractNumId w:val="22"/>
  </w:num>
  <w:num w:numId="2">
    <w:abstractNumId w:val="12"/>
  </w:num>
  <w:num w:numId="3">
    <w:abstractNumId w:val="23"/>
  </w:num>
  <w:num w:numId="4">
    <w:abstractNumId w:val="9"/>
  </w:num>
  <w:num w:numId="5">
    <w:abstractNumId w:val="21"/>
  </w:num>
  <w:num w:numId="6">
    <w:abstractNumId w:val="6"/>
  </w:num>
  <w:num w:numId="7">
    <w:abstractNumId w:val="7"/>
  </w:num>
  <w:num w:numId="8">
    <w:abstractNumId w:val="17"/>
  </w:num>
  <w:num w:numId="9">
    <w:abstractNumId w:val="25"/>
  </w:num>
  <w:num w:numId="10">
    <w:abstractNumId w:val="20"/>
  </w:num>
  <w:num w:numId="11">
    <w:abstractNumId w:val="5"/>
  </w:num>
  <w:num w:numId="12">
    <w:abstractNumId w:val="10"/>
  </w:num>
  <w:num w:numId="13">
    <w:abstractNumId w:val="3"/>
  </w:num>
  <w:num w:numId="14">
    <w:abstractNumId w:val="13"/>
  </w:num>
  <w:num w:numId="15">
    <w:abstractNumId w:val="16"/>
  </w:num>
  <w:num w:numId="16">
    <w:abstractNumId w:val="1"/>
  </w:num>
  <w:num w:numId="17">
    <w:abstractNumId w:val="24"/>
  </w:num>
  <w:num w:numId="18">
    <w:abstractNumId w:val="18"/>
  </w:num>
  <w:num w:numId="19">
    <w:abstractNumId w:val="15"/>
  </w:num>
  <w:num w:numId="20">
    <w:abstractNumId w:val="0"/>
  </w:num>
  <w:num w:numId="21">
    <w:abstractNumId w:val="14"/>
  </w:num>
  <w:num w:numId="22">
    <w:abstractNumId w:val="2"/>
  </w:num>
  <w:num w:numId="23">
    <w:abstractNumId w:val="11"/>
  </w:num>
  <w:num w:numId="24">
    <w:abstractNumId w:val="4"/>
  </w:num>
  <w:num w:numId="25">
    <w:abstractNumId w:val="19"/>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rsids>
    <w:rsidRoot w:val="00877ED9"/>
    <w:rsid w:val="00002427"/>
    <w:rsid w:val="000074FC"/>
    <w:rsid w:val="00007B5D"/>
    <w:rsid w:val="00030581"/>
    <w:rsid w:val="00077F94"/>
    <w:rsid w:val="000944AA"/>
    <w:rsid w:val="000A3BF1"/>
    <w:rsid w:val="000E5660"/>
    <w:rsid w:val="000F0FBE"/>
    <w:rsid w:val="00114D56"/>
    <w:rsid w:val="00137DE5"/>
    <w:rsid w:val="001432DA"/>
    <w:rsid w:val="00160CE4"/>
    <w:rsid w:val="00170136"/>
    <w:rsid w:val="001824BC"/>
    <w:rsid w:val="001C0425"/>
    <w:rsid w:val="001E4981"/>
    <w:rsid w:val="00232EA2"/>
    <w:rsid w:val="002A348A"/>
    <w:rsid w:val="002E2C47"/>
    <w:rsid w:val="002E6206"/>
    <w:rsid w:val="00310319"/>
    <w:rsid w:val="00313B85"/>
    <w:rsid w:val="00317352"/>
    <w:rsid w:val="003374B8"/>
    <w:rsid w:val="00360BA7"/>
    <w:rsid w:val="00397ED6"/>
    <w:rsid w:val="003B6FB1"/>
    <w:rsid w:val="003E5E92"/>
    <w:rsid w:val="003F71EE"/>
    <w:rsid w:val="00420D87"/>
    <w:rsid w:val="00447BFF"/>
    <w:rsid w:val="00460786"/>
    <w:rsid w:val="00465BE5"/>
    <w:rsid w:val="0047168E"/>
    <w:rsid w:val="0047200E"/>
    <w:rsid w:val="00483B68"/>
    <w:rsid w:val="004A5656"/>
    <w:rsid w:val="004D2A11"/>
    <w:rsid w:val="004D4D40"/>
    <w:rsid w:val="004E76C6"/>
    <w:rsid w:val="0052291A"/>
    <w:rsid w:val="005554A2"/>
    <w:rsid w:val="005701C9"/>
    <w:rsid w:val="0057634F"/>
    <w:rsid w:val="00591D38"/>
    <w:rsid w:val="005B52F2"/>
    <w:rsid w:val="005C791C"/>
    <w:rsid w:val="005F4764"/>
    <w:rsid w:val="005F6528"/>
    <w:rsid w:val="005F7310"/>
    <w:rsid w:val="00603E9B"/>
    <w:rsid w:val="00633055"/>
    <w:rsid w:val="0063657F"/>
    <w:rsid w:val="0065071B"/>
    <w:rsid w:val="00657311"/>
    <w:rsid w:val="00660ED8"/>
    <w:rsid w:val="006919C6"/>
    <w:rsid w:val="006A0B64"/>
    <w:rsid w:val="006A3AFF"/>
    <w:rsid w:val="006E0AC9"/>
    <w:rsid w:val="006E1DC9"/>
    <w:rsid w:val="006F0E60"/>
    <w:rsid w:val="0071486E"/>
    <w:rsid w:val="0077261A"/>
    <w:rsid w:val="0077464A"/>
    <w:rsid w:val="007913D0"/>
    <w:rsid w:val="00797414"/>
    <w:rsid w:val="007F0FF7"/>
    <w:rsid w:val="007F29F2"/>
    <w:rsid w:val="008005BB"/>
    <w:rsid w:val="008110E3"/>
    <w:rsid w:val="00863642"/>
    <w:rsid w:val="00866DBF"/>
    <w:rsid w:val="00877ED9"/>
    <w:rsid w:val="008E0867"/>
    <w:rsid w:val="008F40C6"/>
    <w:rsid w:val="009018AA"/>
    <w:rsid w:val="00953ECC"/>
    <w:rsid w:val="00966C4E"/>
    <w:rsid w:val="009A195D"/>
    <w:rsid w:val="009B2309"/>
    <w:rsid w:val="009B54DA"/>
    <w:rsid w:val="009B6698"/>
    <w:rsid w:val="009D5AE6"/>
    <w:rsid w:val="009F675A"/>
    <w:rsid w:val="00A0206B"/>
    <w:rsid w:val="00A373D0"/>
    <w:rsid w:val="00A51806"/>
    <w:rsid w:val="00A64216"/>
    <w:rsid w:val="00A90628"/>
    <w:rsid w:val="00A91CEF"/>
    <w:rsid w:val="00AB0814"/>
    <w:rsid w:val="00AC17F6"/>
    <w:rsid w:val="00AE23E7"/>
    <w:rsid w:val="00AE58F1"/>
    <w:rsid w:val="00B25427"/>
    <w:rsid w:val="00B31B0D"/>
    <w:rsid w:val="00B61EAA"/>
    <w:rsid w:val="00B6510B"/>
    <w:rsid w:val="00B74B5D"/>
    <w:rsid w:val="00B92150"/>
    <w:rsid w:val="00B95276"/>
    <w:rsid w:val="00BA1B25"/>
    <w:rsid w:val="00BB20F0"/>
    <w:rsid w:val="00BC0D61"/>
    <w:rsid w:val="00BC17EE"/>
    <w:rsid w:val="00BC1CDF"/>
    <w:rsid w:val="00BD17F2"/>
    <w:rsid w:val="00BD4AFB"/>
    <w:rsid w:val="00C326DD"/>
    <w:rsid w:val="00C554E3"/>
    <w:rsid w:val="00C67DB2"/>
    <w:rsid w:val="00C82DC3"/>
    <w:rsid w:val="00C87E96"/>
    <w:rsid w:val="00C91694"/>
    <w:rsid w:val="00CF082B"/>
    <w:rsid w:val="00D10A54"/>
    <w:rsid w:val="00D231AE"/>
    <w:rsid w:val="00D322C9"/>
    <w:rsid w:val="00D42B18"/>
    <w:rsid w:val="00D504CE"/>
    <w:rsid w:val="00D5667E"/>
    <w:rsid w:val="00D60901"/>
    <w:rsid w:val="00D60F7D"/>
    <w:rsid w:val="00D71E59"/>
    <w:rsid w:val="00D91A65"/>
    <w:rsid w:val="00E0656C"/>
    <w:rsid w:val="00E2556F"/>
    <w:rsid w:val="00E36882"/>
    <w:rsid w:val="00E475D9"/>
    <w:rsid w:val="00E61E68"/>
    <w:rsid w:val="00E646DB"/>
    <w:rsid w:val="00E7510E"/>
    <w:rsid w:val="00E75383"/>
    <w:rsid w:val="00E863C4"/>
    <w:rsid w:val="00EB1D6B"/>
    <w:rsid w:val="00EB6C42"/>
    <w:rsid w:val="00EF33F5"/>
    <w:rsid w:val="00F368EE"/>
    <w:rsid w:val="00F478B3"/>
    <w:rsid w:val="00F53B12"/>
    <w:rsid w:val="00FA2CCF"/>
    <w:rsid w:val="00FE7D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67E"/>
    <w:pPr>
      <w:widowControl w:val="0"/>
      <w:autoSpaceDE w:val="0"/>
      <w:autoSpaceDN w:val="0"/>
      <w:adjustRightInd w:val="0"/>
    </w:pPr>
    <w:rPr>
      <w:rFonts w:ascii="Century Gothic" w:hAnsi="Century Gothic" w:cs="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4">
    <w:name w:val="1AutoList4"/>
    <w:uiPriority w:val="99"/>
    <w:rsid w:val="00D5667E"/>
    <w:pPr>
      <w:widowControl w:val="0"/>
      <w:tabs>
        <w:tab w:val="left" w:pos="720"/>
      </w:tabs>
      <w:autoSpaceDE w:val="0"/>
      <w:autoSpaceDN w:val="0"/>
      <w:adjustRightInd w:val="0"/>
      <w:ind w:left="720" w:hanging="720"/>
      <w:jc w:val="both"/>
    </w:pPr>
    <w:rPr>
      <w:rFonts w:ascii="Century Gothic" w:hAnsi="Century Gothic" w:cs="Century Gothic"/>
      <w:sz w:val="24"/>
      <w:szCs w:val="24"/>
    </w:rPr>
  </w:style>
  <w:style w:type="paragraph" w:customStyle="1" w:styleId="2AutoList4">
    <w:name w:val="2AutoList4"/>
    <w:uiPriority w:val="99"/>
    <w:rsid w:val="00D5667E"/>
    <w:pPr>
      <w:widowControl w:val="0"/>
      <w:tabs>
        <w:tab w:val="left" w:pos="720"/>
        <w:tab w:val="left" w:pos="1440"/>
      </w:tabs>
      <w:autoSpaceDE w:val="0"/>
      <w:autoSpaceDN w:val="0"/>
      <w:adjustRightInd w:val="0"/>
      <w:ind w:left="1440" w:hanging="720"/>
      <w:jc w:val="both"/>
    </w:pPr>
    <w:rPr>
      <w:rFonts w:ascii="Century Gothic" w:hAnsi="Century Gothic" w:cs="Century Gothic"/>
      <w:sz w:val="24"/>
      <w:szCs w:val="24"/>
    </w:rPr>
  </w:style>
  <w:style w:type="paragraph" w:customStyle="1" w:styleId="3AutoList4">
    <w:name w:val="3AutoList4"/>
    <w:uiPriority w:val="99"/>
    <w:rsid w:val="00D5667E"/>
    <w:pPr>
      <w:widowControl w:val="0"/>
      <w:autoSpaceDE w:val="0"/>
      <w:autoSpaceDN w:val="0"/>
      <w:adjustRightInd w:val="0"/>
      <w:ind w:left="-1440"/>
      <w:jc w:val="both"/>
    </w:pPr>
    <w:rPr>
      <w:rFonts w:ascii="Century Gothic" w:hAnsi="Century Gothic" w:cs="Century Gothic"/>
      <w:sz w:val="24"/>
      <w:szCs w:val="24"/>
    </w:rPr>
  </w:style>
  <w:style w:type="paragraph" w:customStyle="1" w:styleId="4AutoList4">
    <w:name w:val="4AutoList4"/>
    <w:uiPriority w:val="99"/>
    <w:rsid w:val="00D5667E"/>
    <w:pPr>
      <w:widowControl w:val="0"/>
      <w:autoSpaceDE w:val="0"/>
      <w:autoSpaceDN w:val="0"/>
      <w:adjustRightInd w:val="0"/>
      <w:ind w:left="-1440"/>
      <w:jc w:val="both"/>
    </w:pPr>
    <w:rPr>
      <w:rFonts w:ascii="Century Gothic" w:hAnsi="Century Gothic" w:cs="Century Gothic"/>
      <w:sz w:val="24"/>
      <w:szCs w:val="24"/>
    </w:rPr>
  </w:style>
  <w:style w:type="paragraph" w:customStyle="1" w:styleId="5AutoList4">
    <w:name w:val="5AutoList4"/>
    <w:uiPriority w:val="99"/>
    <w:rsid w:val="00D5667E"/>
    <w:pPr>
      <w:widowControl w:val="0"/>
      <w:autoSpaceDE w:val="0"/>
      <w:autoSpaceDN w:val="0"/>
      <w:adjustRightInd w:val="0"/>
      <w:ind w:left="-1440"/>
      <w:jc w:val="both"/>
    </w:pPr>
    <w:rPr>
      <w:rFonts w:ascii="Century Gothic" w:hAnsi="Century Gothic" w:cs="Century Gothic"/>
      <w:sz w:val="24"/>
      <w:szCs w:val="24"/>
    </w:rPr>
  </w:style>
  <w:style w:type="paragraph" w:customStyle="1" w:styleId="6AutoList4">
    <w:name w:val="6AutoList4"/>
    <w:uiPriority w:val="99"/>
    <w:rsid w:val="00D5667E"/>
    <w:pPr>
      <w:widowControl w:val="0"/>
      <w:autoSpaceDE w:val="0"/>
      <w:autoSpaceDN w:val="0"/>
      <w:adjustRightInd w:val="0"/>
      <w:ind w:left="-1440"/>
      <w:jc w:val="both"/>
    </w:pPr>
    <w:rPr>
      <w:rFonts w:ascii="Century Gothic" w:hAnsi="Century Gothic" w:cs="Century Gothic"/>
      <w:sz w:val="24"/>
      <w:szCs w:val="24"/>
    </w:rPr>
  </w:style>
  <w:style w:type="paragraph" w:customStyle="1" w:styleId="7AutoList4">
    <w:name w:val="7AutoList4"/>
    <w:uiPriority w:val="99"/>
    <w:rsid w:val="00D5667E"/>
    <w:pPr>
      <w:widowControl w:val="0"/>
      <w:autoSpaceDE w:val="0"/>
      <w:autoSpaceDN w:val="0"/>
      <w:adjustRightInd w:val="0"/>
      <w:ind w:left="-1440"/>
      <w:jc w:val="both"/>
    </w:pPr>
    <w:rPr>
      <w:rFonts w:ascii="Century Gothic" w:hAnsi="Century Gothic" w:cs="Century Gothic"/>
      <w:sz w:val="24"/>
      <w:szCs w:val="24"/>
    </w:rPr>
  </w:style>
  <w:style w:type="paragraph" w:customStyle="1" w:styleId="8AutoList4">
    <w:name w:val="8AutoList4"/>
    <w:uiPriority w:val="99"/>
    <w:rsid w:val="00D5667E"/>
    <w:pPr>
      <w:widowControl w:val="0"/>
      <w:autoSpaceDE w:val="0"/>
      <w:autoSpaceDN w:val="0"/>
      <w:adjustRightInd w:val="0"/>
      <w:ind w:left="-1440"/>
      <w:jc w:val="both"/>
    </w:pPr>
    <w:rPr>
      <w:rFonts w:ascii="Century Gothic" w:hAnsi="Century Gothic" w:cs="Century Gothic"/>
      <w:sz w:val="24"/>
      <w:szCs w:val="24"/>
    </w:rPr>
  </w:style>
  <w:style w:type="paragraph" w:customStyle="1" w:styleId="1AutoList3">
    <w:name w:val="1AutoList3"/>
    <w:uiPriority w:val="99"/>
    <w:rsid w:val="00D5667E"/>
    <w:pPr>
      <w:widowControl w:val="0"/>
      <w:tabs>
        <w:tab w:val="left" w:pos="720"/>
      </w:tabs>
      <w:autoSpaceDE w:val="0"/>
      <w:autoSpaceDN w:val="0"/>
      <w:adjustRightInd w:val="0"/>
      <w:ind w:left="720" w:hanging="720"/>
      <w:jc w:val="both"/>
    </w:pPr>
    <w:rPr>
      <w:rFonts w:ascii="Century Gothic" w:hAnsi="Century Gothic" w:cs="Century Gothic"/>
      <w:sz w:val="24"/>
      <w:szCs w:val="24"/>
    </w:rPr>
  </w:style>
  <w:style w:type="paragraph" w:customStyle="1" w:styleId="2AutoList3">
    <w:name w:val="2AutoList3"/>
    <w:uiPriority w:val="99"/>
    <w:rsid w:val="00D5667E"/>
    <w:pPr>
      <w:widowControl w:val="0"/>
      <w:tabs>
        <w:tab w:val="left" w:pos="720"/>
        <w:tab w:val="left" w:pos="1440"/>
      </w:tabs>
      <w:autoSpaceDE w:val="0"/>
      <w:autoSpaceDN w:val="0"/>
      <w:adjustRightInd w:val="0"/>
      <w:ind w:left="1440" w:hanging="720"/>
      <w:jc w:val="both"/>
    </w:pPr>
    <w:rPr>
      <w:rFonts w:ascii="Century Gothic" w:hAnsi="Century Gothic" w:cs="Century Gothic"/>
      <w:sz w:val="24"/>
      <w:szCs w:val="24"/>
    </w:rPr>
  </w:style>
  <w:style w:type="paragraph" w:customStyle="1" w:styleId="3AutoList3">
    <w:name w:val="3AutoList3"/>
    <w:uiPriority w:val="99"/>
    <w:rsid w:val="00D5667E"/>
    <w:pPr>
      <w:widowControl w:val="0"/>
      <w:autoSpaceDE w:val="0"/>
      <w:autoSpaceDN w:val="0"/>
      <w:adjustRightInd w:val="0"/>
      <w:ind w:left="-1440"/>
      <w:jc w:val="both"/>
    </w:pPr>
    <w:rPr>
      <w:rFonts w:ascii="Century Gothic" w:hAnsi="Century Gothic" w:cs="Century Gothic"/>
      <w:sz w:val="24"/>
      <w:szCs w:val="24"/>
    </w:rPr>
  </w:style>
  <w:style w:type="paragraph" w:customStyle="1" w:styleId="4AutoList3">
    <w:name w:val="4AutoList3"/>
    <w:uiPriority w:val="99"/>
    <w:rsid w:val="00D5667E"/>
    <w:pPr>
      <w:widowControl w:val="0"/>
      <w:autoSpaceDE w:val="0"/>
      <w:autoSpaceDN w:val="0"/>
      <w:adjustRightInd w:val="0"/>
      <w:ind w:left="-1440"/>
      <w:jc w:val="both"/>
    </w:pPr>
    <w:rPr>
      <w:rFonts w:ascii="Century Gothic" w:hAnsi="Century Gothic" w:cs="Century Gothic"/>
      <w:sz w:val="24"/>
      <w:szCs w:val="24"/>
    </w:rPr>
  </w:style>
  <w:style w:type="paragraph" w:customStyle="1" w:styleId="5AutoList3">
    <w:name w:val="5AutoList3"/>
    <w:uiPriority w:val="99"/>
    <w:rsid w:val="00D5667E"/>
    <w:pPr>
      <w:widowControl w:val="0"/>
      <w:autoSpaceDE w:val="0"/>
      <w:autoSpaceDN w:val="0"/>
      <w:adjustRightInd w:val="0"/>
      <w:ind w:left="-1440"/>
      <w:jc w:val="both"/>
    </w:pPr>
    <w:rPr>
      <w:rFonts w:ascii="Century Gothic" w:hAnsi="Century Gothic" w:cs="Century Gothic"/>
      <w:sz w:val="24"/>
      <w:szCs w:val="24"/>
    </w:rPr>
  </w:style>
  <w:style w:type="paragraph" w:customStyle="1" w:styleId="6AutoList3">
    <w:name w:val="6AutoList3"/>
    <w:uiPriority w:val="99"/>
    <w:rsid w:val="00D5667E"/>
    <w:pPr>
      <w:widowControl w:val="0"/>
      <w:autoSpaceDE w:val="0"/>
      <w:autoSpaceDN w:val="0"/>
      <w:adjustRightInd w:val="0"/>
      <w:ind w:left="-1440"/>
      <w:jc w:val="both"/>
    </w:pPr>
    <w:rPr>
      <w:rFonts w:ascii="Century Gothic" w:hAnsi="Century Gothic" w:cs="Century Gothic"/>
      <w:sz w:val="24"/>
      <w:szCs w:val="24"/>
    </w:rPr>
  </w:style>
  <w:style w:type="paragraph" w:customStyle="1" w:styleId="7AutoList3">
    <w:name w:val="7AutoList3"/>
    <w:uiPriority w:val="99"/>
    <w:rsid w:val="00D5667E"/>
    <w:pPr>
      <w:widowControl w:val="0"/>
      <w:autoSpaceDE w:val="0"/>
      <w:autoSpaceDN w:val="0"/>
      <w:adjustRightInd w:val="0"/>
      <w:ind w:left="-1440"/>
      <w:jc w:val="both"/>
    </w:pPr>
    <w:rPr>
      <w:rFonts w:ascii="Century Gothic" w:hAnsi="Century Gothic" w:cs="Century Gothic"/>
      <w:sz w:val="24"/>
      <w:szCs w:val="24"/>
    </w:rPr>
  </w:style>
  <w:style w:type="paragraph" w:customStyle="1" w:styleId="8AutoList3">
    <w:name w:val="8AutoList3"/>
    <w:uiPriority w:val="99"/>
    <w:rsid w:val="00D5667E"/>
    <w:pPr>
      <w:widowControl w:val="0"/>
      <w:autoSpaceDE w:val="0"/>
      <w:autoSpaceDN w:val="0"/>
      <w:adjustRightInd w:val="0"/>
      <w:ind w:left="-1440"/>
      <w:jc w:val="both"/>
    </w:pPr>
    <w:rPr>
      <w:rFonts w:ascii="Century Gothic" w:hAnsi="Century Gothic" w:cs="Century Gothic"/>
      <w:sz w:val="24"/>
      <w:szCs w:val="24"/>
    </w:rPr>
  </w:style>
  <w:style w:type="paragraph" w:customStyle="1" w:styleId="1AutoList2">
    <w:name w:val="1AutoList2"/>
    <w:uiPriority w:val="99"/>
    <w:rsid w:val="00D5667E"/>
    <w:pPr>
      <w:widowControl w:val="0"/>
      <w:tabs>
        <w:tab w:val="left" w:pos="720"/>
      </w:tabs>
      <w:autoSpaceDE w:val="0"/>
      <w:autoSpaceDN w:val="0"/>
      <w:adjustRightInd w:val="0"/>
      <w:ind w:left="720" w:hanging="720"/>
      <w:jc w:val="both"/>
    </w:pPr>
    <w:rPr>
      <w:rFonts w:ascii="Century Gothic" w:hAnsi="Century Gothic" w:cs="Century Gothic"/>
      <w:sz w:val="24"/>
      <w:szCs w:val="24"/>
    </w:rPr>
  </w:style>
  <w:style w:type="paragraph" w:customStyle="1" w:styleId="2AutoList2">
    <w:name w:val="2AutoList2"/>
    <w:uiPriority w:val="99"/>
    <w:rsid w:val="00D5667E"/>
    <w:pPr>
      <w:widowControl w:val="0"/>
      <w:tabs>
        <w:tab w:val="left" w:pos="720"/>
        <w:tab w:val="left" w:pos="1440"/>
      </w:tabs>
      <w:autoSpaceDE w:val="0"/>
      <w:autoSpaceDN w:val="0"/>
      <w:adjustRightInd w:val="0"/>
      <w:ind w:left="1440" w:hanging="720"/>
      <w:jc w:val="both"/>
    </w:pPr>
    <w:rPr>
      <w:rFonts w:ascii="Century Gothic" w:hAnsi="Century Gothic" w:cs="Century Gothic"/>
      <w:sz w:val="24"/>
      <w:szCs w:val="24"/>
    </w:rPr>
  </w:style>
  <w:style w:type="paragraph" w:customStyle="1" w:styleId="3AutoList2">
    <w:name w:val="3AutoList2"/>
    <w:uiPriority w:val="99"/>
    <w:rsid w:val="00D5667E"/>
    <w:pPr>
      <w:widowControl w:val="0"/>
      <w:autoSpaceDE w:val="0"/>
      <w:autoSpaceDN w:val="0"/>
      <w:adjustRightInd w:val="0"/>
      <w:ind w:left="-1440"/>
      <w:jc w:val="both"/>
    </w:pPr>
    <w:rPr>
      <w:rFonts w:ascii="Century Gothic" w:hAnsi="Century Gothic" w:cs="Century Gothic"/>
      <w:sz w:val="24"/>
      <w:szCs w:val="24"/>
    </w:rPr>
  </w:style>
  <w:style w:type="paragraph" w:customStyle="1" w:styleId="4AutoList2">
    <w:name w:val="4AutoList2"/>
    <w:uiPriority w:val="99"/>
    <w:rsid w:val="00D5667E"/>
    <w:pPr>
      <w:widowControl w:val="0"/>
      <w:autoSpaceDE w:val="0"/>
      <w:autoSpaceDN w:val="0"/>
      <w:adjustRightInd w:val="0"/>
      <w:ind w:left="-1440"/>
      <w:jc w:val="both"/>
    </w:pPr>
    <w:rPr>
      <w:rFonts w:ascii="Century Gothic" w:hAnsi="Century Gothic" w:cs="Century Gothic"/>
      <w:sz w:val="24"/>
      <w:szCs w:val="24"/>
    </w:rPr>
  </w:style>
  <w:style w:type="paragraph" w:customStyle="1" w:styleId="5AutoList2">
    <w:name w:val="5AutoList2"/>
    <w:uiPriority w:val="99"/>
    <w:rsid w:val="00D5667E"/>
    <w:pPr>
      <w:widowControl w:val="0"/>
      <w:autoSpaceDE w:val="0"/>
      <w:autoSpaceDN w:val="0"/>
      <w:adjustRightInd w:val="0"/>
      <w:ind w:left="-1440"/>
      <w:jc w:val="both"/>
    </w:pPr>
    <w:rPr>
      <w:rFonts w:ascii="Century Gothic" w:hAnsi="Century Gothic" w:cs="Century Gothic"/>
      <w:sz w:val="24"/>
      <w:szCs w:val="24"/>
    </w:rPr>
  </w:style>
  <w:style w:type="paragraph" w:customStyle="1" w:styleId="6AutoList2">
    <w:name w:val="6AutoList2"/>
    <w:uiPriority w:val="99"/>
    <w:rsid w:val="00D5667E"/>
    <w:pPr>
      <w:widowControl w:val="0"/>
      <w:autoSpaceDE w:val="0"/>
      <w:autoSpaceDN w:val="0"/>
      <w:adjustRightInd w:val="0"/>
      <w:ind w:left="-1440"/>
      <w:jc w:val="both"/>
    </w:pPr>
    <w:rPr>
      <w:rFonts w:ascii="Century Gothic" w:hAnsi="Century Gothic" w:cs="Century Gothic"/>
      <w:sz w:val="24"/>
      <w:szCs w:val="24"/>
    </w:rPr>
  </w:style>
  <w:style w:type="paragraph" w:customStyle="1" w:styleId="7AutoList2">
    <w:name w:val="7AutoList2"/>
    <w:uiPriority w:val="99"/>
    <w:rsid w:val="00D5667E"/>
    <w:pPr>
      <w:widowControl w:val="0"/>
      <w:autoSpaceDE w:val="0"/>
      <w:autoSpaceDN w:val="0"/>
      <w:adjustRightInd w:val="0"/>
      <w:ind w:left="-1440"/>
      <w:jc w:val="both"/>
    </w:pPr>
    <w:rPr>
      <w:rFonts w:ascii="Century Gothic" w:hAnsi="Century Gothic" w:cs="Century Gothic"/>
      <w:sz w:val="24"/>
      <w:szCs w:val="24"/>
    </w:rPr>
  </w:style>
  <w:style w:type="paragraph" w:customStyle="1" w:styleId="8AutoList2">
    <w:name w:val="8AutoList2"/>
    <w:uiPriority w:val="99"/>
    <w:rsid w:val="00D5667E"/>
    <w:pPr>
      <w:widowControl w:val="0"/>
      <w:autoSpaceDE w:val="0"/>
      <w:autoSpaceDN w:val="0"/>
      <w:adjustRightInd w:val="0"/>
      <w:ind w:left="-1440"/>
      <w:jc w:val="both"/>
    </w:pPr>
    <w:rPr>
      <w:rFonts w:ascii="Century Gothic" w:hAnsi="Century Gothic" w:cs="Century Gothic"/>
      <w:sz w:val="24"/>
      <w:szCs w:val="24"/>
    </w:rPr>
  </w:style>
  <w:style w:type="paragraph" w:customStyle="1" w:styleId="1AutoList1">
    <w:name w:val="1AutoList1"/>
    <w:uiPriority w:val="99"/>
    <w:rsid w:val="00D5667E"/>
    <w:pPr>
      <w:widowControl w:val="0"/>
      <w:tabs>
        <w:tab w:val="left" w:pos="720"/>
      </w:tabs>
      <w:autoSpaceDE w:val="0"/>
      <w:autoSpaceDN w:val="0"/>
      <w:adjustRightInd w:val="0"/>
      <w:ind w:left="720" w:hanging="720"/>
      <w:jc w:val="both"/>
    </w:pPr>
    <w:rPr>
      <w:rFonts w:ascii="Century Gothic" w:hAnsi="Century Gothic" w:cs="Century Gothic"/>
      <w:sz w:val="24"/>
      <w:szCs w:val="24"/>
    </w:rPr>
  </w:style>
  <w:style w:type="paragraph" w:customStyle="1" w:styleId="2AutoList1">
    <w:name w:val="2AutoList1"/>
    <w:uiPriority w:val="99"/>
    <w:rsid w:val="00D5667E"/>
    <w:pPr>
      <w:widowControl w:val="0"/>
      <w:tabs>
        <w:tab w:val="left" w:pos="720"/>
        <w:tab w:val="left" w:pos="1440"/>
      </w:tabs>
      <w:autoSpaceDE w:val="0"/>
      <w:autoSpaceDN w:val="0"/>
      <w:adjustRightInd w:val="0"/>
      <w:ind w:left="1440" w:hanging="720"/>
      <w:jc w:val="both"/>
    </w:pPr>
    <w:rPr>
      <w:rFonts w:ascii="Century Gothic" w:hAnsi="Century Gothic" w:cs="Century Gothic"/>
      <w:sz w:val="24"/>
      <w:szCs w:val="24"/>
    </w:rPr>
  </w:style>
  <w:style w:type="paragraph" w:customStyle="1" w:styleId="3AutoList1">
    <w:name w:val="3AutoList1"/>
    <w:uiPriority w:val="99"/>
    <w:rsid w:val="00D5667E"/>
    <w:pPr>
      <w:widowControl w:val="0"/>
      <w:autoSpaceDE w:val="0"/>
      <w:autoSpaceDN w:val="0"/>
      <w:adjustRightInd w:val="0"/>
      <w:ind w:left="-1440"/>
      <w:jc w:val="both"/>
    </w:pPr>
    <w:rPr>
      <w:rFonts w:ascii="Century Gothic" w:hAnsi="Century Gothic" w:cs="Century Gothic"/>
      <w:sz w:val="24"/>
      <w:szCs w:val="24"/>
    </w:rPr>
  </w:style>
  <w:style w:type="paragraph" w:customStyle="1" w:styleId="4AutoList1">
    <w:name w:val="4AutoList1"/>
    <w:uiPriority w:val="99"/>
    <w:rsid w:val="00D5667E"/>
    <w:pPr>
      <w:widowControl w:val="0"/>
      <w:autoSpaceDE w:val="0"/>
      <w:autoSpaceDN w:val="0"/>
      <w:adjustRightInd w:val="0"/>
      <w:ind w:left="-1440"/>
      <w:jc w:val="both"/>
    </w:pPr>
    <w:rPr>
      <w:rFonts w:ascii="Century Gothic" w:hAnsi="Century Gothic" w:cs="Century Gothic"/>
      <w:sz w:val="24"/>
      <w:szCs w:val="24"/>
    </w:rPr>
  </w:style>
  <w:style w:type="paragraph" w:customStyle="1" w:styleId="5AutoList1">
    <w:name w:val="5AutoList1"/>
    <w:uiPriority w:val="99"/>
    <w:rsid w:val="00D5667E"/>
    <w:pPr>
      <w:widowControl w:val="0"/>
      <w:autoSpaceDE w:val="0"/>
      <w:autoSpaceDN w:val="0"/>
      <w:adjustRightInd w:val="0"/>
      <w:ind w:left="-1440"/>
      <w:jc w:val="both"/>
    </w:pPr>
    <w:rPr>
      <w:rFonts w:ascii="Century Gothic" w:hAnsi="Century Gothic" w:cs="Century Gothic"/>
      <w:sz w:val="24"/>
      <w:szCs w:val="24"/>
    </w:rPr>
  </w:style>
  <w:style w:type="paragraph" w:customStyle="1" w:styleId="6AutoList1">
    <w:name w:val="6AutoList1"/>
    <w:uiPriority w:val="99"/>
    <w:rsid w:val="00D5667E"/>
    <w:pPr>
      <w:widowControl w:val="0"/>
      <w:autoSpaceDE w:val="0"/>
      <w:autoSpaceDN w:val="0"/>
      <w:adjustRightInd w:val="0"/>
      <w:ind w:left="-1440"/>
      <w:jc w:val="both"/>
    </w:pPr>
    <w:rPr>
      <w:rFonts w:ascii="Century Gothic" w:hAnsi="Century Gothic" w:cs="Century Gothic"/>
      <w:sz w:val="24"/>
      <w:szCs w:val="24"/>
    </w:rPr>
  </w:style>
  <w:style w:type="paragraph" w:customStyle="1" w:styleId="7AutoList1">
    <w:name w:val="7AutoList1"/>
    <w:uiPriority w:val="99"/>
    <w:rsid w:val="00D5667E"/>
    <w:pPr>
      <w:widowControl w:val="0"/>
      <w:autoSpaceDE w:val="0"/>
      <w:autoSpaceDN w:val="0"/>
      <w:adjustRightInd w:val="0"/>
      <w:ind w:left="-1440"/>
      <w:jc w:val="both"/>
    </w:pPr>
    <w:rPr>
      <w:rFonts w:ascii="Century Gothic" w:hAnsi="Century Gothic" w:cs="Century Gothic"/>
      <w:sz w:val="24"/>
      <w:szCs w:val="24"/>
    </w:rPr>
  </w:style>
  <w:style w:type="paragraph" w:customStyle="1" w:styleId="8AutoList1">
    <w:name w:val="8AutoList1"/>
    <w:uiPriority w:val="99"/>
    <w:rsid w:val="00D5667E"/>
    <w:pPr>
      <w:widowControl w:val="0"/>
      <w:autoSpaceDE w:val="0"/>
      <w:autoSpaceDN w:val="0"/>
      <w:adjustRightInd w:val="0"/>
      <w:ind w:left="-1440"/>
      <w:jc w:val="both"/>
    </w:pPr>
    <w:rPr>
      <w:rFonts w:ascii="Century Gothic" w:hAnsi="Century Gothic" w:cs="Century Gothic"/>
      <w:sz w:val="24"/>
      <w:szCs w:val="24"/>
    </w:rPr>
  </w:style>
  <w:style w:type="paragraph" w:styleId="BalloonText">
    <w:name w:val="Balloon Text"/>
    <w:basedOn w:val="Normal"/>
    <w:link w:val="BalloonTextChar"/>
    <w:uiPriority w:val="99"/>
    <w:semiHidden/>
    <w:unhideWhenUsed/>
    <w:rsid w:val="00FA2CCF"/>
    <w:rPr>
      <w:rFonts w:ascii="Tahoma" w:hAnsi="Tahoma" w:cs="Tahoma"/>
      <w:sz w:val="16"/>
      <w:szCs w:val="16"/>
    </w:rPr>
  </w:style>
  <w:style w:type="character" w:customStyle="1" w:styleId="BalloonTextChar">
    <w:name w:val="Balloon Text Char"/>
    <w:basedOn w:val="DefaultParagraphFont"/>
    <w:link w:val="BalloonText"/>
    <w:uiPriority w:val="99"/>
    <w:semiHidden/>
    <w:rsid w:val="00FA2CCF"/>
    <w:rPr>
      <w:rFonts w:ascii="Tahoma" w:hAnsi="Tahoma" w:cs="Tahoma"/>
      <w:sz w:val="16"/>
      <w:szCs w:val="16"/>
    </w:rPr>
  </w:style>
  <w:style w:type="paragraph" w:styleId="ListParagraph">
    <w:name w:val="List Paragraph"/>
    <w:basedOn w:val="Normal"/>
    <w:uiPriority w:val="34"/>
    <w:qFormat/>
    <w:rsid w:val="005F7310"/>
    <w:pPr>
      <w:ind w:left="720"/>
      <w:contextualSpacing/>
    </w:pPr>
  </w:style>
  <w:style w:type="character" w:styleId="CommentReference">
    <w:name w:val="annotation reference"/>
    <w:basedOn w:val="DefaultParagraphFont"/>
    <w:uiPriority w:val="99"/>
    <w:semiHidden/>
    <w:unhideWhenUsed/>
    <w:rsid w:val="003B6FB1"/>
    <w:rPr>
      <w:sz w:val="16"/>
      <w:szCs w:val="16"/>
    </w:rPr>
  </w:style>
  <w:style w:type="paragraph" w:styleId="CommentText">
    <w:name w:val="annotation text"/>
    <w:basedOn w:val="Normal"/>
    <w:link w:val="CommentTextChar"/>
    <w:uiPriority w:val="99"/>
    <w:semiHidden/>
    <w:unhideWhenUsed/>
    <w:rsid w:val="003B6FB1"/>
  </w:style>
  <w:style w:type="character" w:customStyle="1" w:styleId="CommentTextChar">
    <w:name w:val="Comment Text Char"/>
    <w:basedOn w:val="DefaultParagraphFont"/>
    <w:link w:val="CommentText"/>
    <w:uiPriority w:val="99"/>
    <w:semiHidden/>
    <w:rsid w:val="003B6FB1"/>
    <w:rPr>
      <w:rFonts w:ascii="Century Gothic" w:hAnsi="Century Gothic" w:cs="Century Gothic"/>
      <w:sz w:val="20"/>
      <w:szCs w:val="20"/>
    </w:rPr>
  </w:style>
  <w:style w:type="paragraph" w:styleId="CommentSubject">
    <w:name w:val="annotation subject"/>
    <w:basedOn w:val="CommentText"/>
    <w:next w:val="CommentText"/>
    <w:link w:val="CommentSubjectChar"/>
    <w:uiPriority w:val="99"/>
    <w:semiHidden/>
    <w:unhideWhenUsed/>
    <w:rsid w:val="003B6FB1"/>
    <w:rPr>
      <w:b/>
      <w:bCs/>
    </w:rPr>
  </w:style>
  <w:style w:type="character" w:customStyle="1" w:styleId="CommentSubjectChar">
    <w:name w:val="Comment Subject Char"/>
    <w:basedOn w:val="CommentTextChar"/>
    <w:link w:val="CommentSubject"/>
    <w:uiPriority w:val="99"/>
    <w:semiHidden/>
    <w:rsid w:val="003B6FB1"/>
    <w:rPr>
      <w:b/>
      <w:bCs/>
    </w:rPr>
  </w:style>
  <w:style w:type="paragraph" w:styleId="Header">
    <w:name w:val="header"/>
    <w:basedOn w:val="Normal"/>
    <w:link w:val="HeaderChar"/>
    <w:uiPriority w:val="99"/>
    <w:semiHidden/>
    <w:unhideWhenUsed/>
    <w:rsid w:val="00E475D9"/>
    <w:pPr>
      <w:tabs>
        <w:tab w:val="center" w:pos="4680"/>
        <w:tab w:val="right" w:pos="9360"/>
      </w:tabs>
    </w:pPr>
  </w:style>
  <w:style w:type="character" w:customStyle="1" w:styleId="HeaderChar">
    <w:name w:val="Header Char"/>
    <w:basedOn w:val="DefaultParagraphFont"/>
    <w:link w:val="Header"/>
    <w:uiPriority w:val="99"/>
    <w:semiHidden/>
    <w:rsid w:val="00E475D9"/>
    <w:rPr>
      <w:rFonts w:ascii="Century Gothic" w:hAnsi="Century Gothic" w:cs="Century Gothic"/>
    </w:rPr>
  </w:style>
  <w:style w:type="paragraph" w:styleId="Footer">
    <w:name w:val="footer"/>
    <w:basedOn w:val="Normal"/>
    <w:link w:val="FooterChar"/>
    <w:uiPriority w:val="99"/>
    <w:unhideWhenUsed/>
    <w:rsid w:val="00E475D9"/>
    <w:pPr>
      <w:tabs>
        <w:tab w:val="center" w:pos="4680"/>
        <w:tab w:val="right" w:pos="9360"/>
      </w:tabs>
    </w:pPr>
  </w:style>
  <w:style w:type="character" w:customStyle="1" w:styleId="FooterChar">
    <w:name w:val="Footer Char"/>
    <w:basedOn w:val="DefaultParagraphFont"/>
    <w:link w:val="Footer"/>
    <w:uiPriority w:val="99"/>
    <w:rsid w:val="00E475D9"/>
    <w:rPr>
      <w:rFonts w:ascii="Century Gothic" w:hAnsi="Century Gothic" w:cs="Century Gothic"/>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879A8-CCBA-47F5-80B4-5F0D15DE9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1680</Words>
  <Characters>9154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Policy 1-92</vt:lpstr>
    </vt:vector>
  </TitlesOfParts>
  <Company>CAT, Columbia Pacific Head Start</Company>
  <LinksUpToDate>false</LinksUpToDate>
  <CharactersWithSpaces>10813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1-92</dc:title>
  <dc:creator>Jeannie McGinley</dc:creator>
  <cp:lastModifiedBy>jeannie</cp:lastModifiedBy>
  <cp:revision>2</cp:revision>
  <cp:lastPrinted>2012-01-03T20:53:00Z</cp:lastPrinted>
  <dcterms:created xsi:type="dcterms:W3CDTF">2016-12-05T16:55:00Z</dcterms:created>
  <dcterms:modified xsi:type="dcterms:W3CDTF">2016-12-05T16:55:00Z</dcterms:modified>
</cp:coreProperties>
</file>